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8EC7D89" w14:textId="4B079CC8" w:rsidR="0052251C" w:rsidRPr="00442BCA" w:rsidRDefault="0052251C" w:rsidP="0052251C">
      <w:pPr>
        <w:spacing w:before="240"/>
        <w:ind w:left="-426"/>
        <w:rPr>
          <w:rFonts w:asciiTheme="minorBidi" w:hAnsiTheme="minorBidi"/>
        </w:rPr>
      </w:pPr>
      <w:r w:rsidRPr="00442BCA">
        <w:rPr>
          <w:rFonts w:asciiTheme="minorBidi" w:hAnsiTheme="minorBidi"/>
          <w:noProof/>
          <w:cs/>
        </w:rPr>
        <w:drawing>
          <wp:anchor distT="0" distB="0" distL="114300" distR="114300" simplePos="0" relativeHeight="251659264" behindDoc="0" locked="0" layoutInCell="1" allowOverlap="1" wp14:anchorId="4398BC39" wp14:editId="5579AD2C">
            <wp:simplePos x="0" y="0"/>
            <wp:positionH relativeFrom="column">
              <wp:posOffset>4953000</wp:posOffset>
            </wp:positionH>
            <wp:positionV relativeFrom="paragraph">
              <wp:posOffset>0</wp:posOffset>
            </wp:positionV>
            <wp:extent cx="895350" cy="316865"/>
            <wp:effectExtent l="0" t="0" r="0" b="698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3168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0794" w:rsidRPr="00442BCA">
        <w:rPr>
          <w:rFonts w:asciiTheme="minorBidi" w:hAnsiTheme="minorBidi"/>
        </w:rPr>
        <w:tab/>
      </w:r>
      <w:r w:rsidRPr="00442BCA">
        <w:rPr>
          <w:rFonts w:asciiTheme="minorBidi" w:hAnsiTheme="minorBidi"/>
          <w:cs/>
        </w:rPr>
        <w:t xml:space="preserve">ข่าวประชาสัมพันธ์ </w:t>
      </w:r>
    </w:p>
    <w:p w14:paraId="5BCAE9B7" w14:textId="77777777" w:rsidR="0052251C" w:rsidRPr="00442BCA" w:rsidRDefault="0052251C" w:rsidP="0052251C">
      <w:pPr>
        <w:jc w:val="center"/>
        <w:rPr>
          <w:rFonts w:asciiTheme="minorBidi" w:hAnsiTheme="minorBidi"/>
          <w:b/>
          <w:bCs/>
          <w:sz w:val="32"/>
          <w:szCs w:val="32"/>
        </w:rPr>
      </w:pPr>
    </w:p>
    <w:p w14:paraId="7AF25037" w14:textId="6CCFB8EB" w:rsidR="00B71CEF" w:rsidRPr="00442BCA" w:rsidRDefault="00B71CEF" w:rsidP="00B71CEF">
      <w:pPr>
        <w:jc w:val="center"/>
        <w:rPr>
          <w:rFonts w:asciiTheme="minorBidi" w:hAnsiTheme="minorBidi"/>
          <w:b/>
          <w:bCs/>
          <w:sz w:val="32"/>
          <w:szCs w:val="32"/>
        </w:rPr>
      </w:pPr>
      <w:r w:rsidRPr="00442BCA">
        <w:rPr>
          <w:rFonts w:asciiTheme="minorBidi" w:hAnsiTheme="minorBidi"/>
          <w:b/>
          <w:bCs/>
          <w:sz w:val="32"/>
          <w:szCs w:val="32"/>
          <w:cs/>
        </w:rPr>
        <w:t>เอสซีจี คลีนเนอร์ยี่ จับมือโรงแรมเซ็นทาราแกรนด์ฯ เซ็นทรัลเวิลด์เปิดใช้งานระบบผลิตไฟฟ้า              จากพลังงานแสงอาทิตย์บนหลังคา</w:t>
      </w:r>
      <w:r w:rsidR="00F530A3" w:rsidRPr="00F530A3">
        <w:rPr>
          <w:rFonts w:asciiTheme="minorBidi" w:hAnsiTheme="minorBidi" w:cs="Cordia New"/>
          <w:b/>
          <w:bCs/>
          <w:sz w:val="32"/>
          <w:szCs w:val="32"/>
          <w:cs/>
        </w:rPr>
        <w:t>ขนาดใหญ่ที่สุดสำหรับโรงแรมในกรุงเทพฯ</w:t>
      </w:r>
    </w:p>
    <w:p w14:paraId="09ADFBFE" w14:textId="2EA8C140" w:rsidR="00B71CEF" w:rsidRPr="00442BCA" w:rsidRDefault="00B71CEF" w:rsidP="00B71CEF">
      <w:pPr>
        <w:jc w:val="center"/>
        <w:rPr>
          <w:rFonts w:asciiTheme="minorBidi" w:hAnsiTheme="minorBidi"/>
          <w:b/>
          <w:bCs/>
          <w:color w:val="FF0000"/>
          <w:sz w:val="32"/>
          <w:szCs w:val="32"/>
        </w:rPr>
      </w:pPr>
      <w:r w:rsidRPr="00442BCA">
        <w:rPr>
          <w:rFonts w:asciiTheme="minorBidi" w:hAnsiTheme="minorBidi"/>
          <w:b/>
          <w:bCs/>
          <w:noProof/>
          <w:color w:val="FF0000"/>
          <w:sz w:val="32"/>
          <w:szCs w:val="32"/>
        </w:rPr>
        <w:drawing>
          <wp:inline distT="0" distB="0" distL="0" distR="0" wp14:anchorId="4B81C44A" wp14:editId="33D4E86A">
            <wp:extent cx="4773295" cy="3590925"/>
            <wp:effectExtent l="0" t="0" r="825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295" cy="3590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0A8B3F" w14:textId="513E2FFF" w:rsidR="00B71CEF" w:rsidRPr="00442BCA" w:rsidRDefault="00B71CEF" w:rsidP="00B71CEF">
      <w:pPr>
        <w:jc w:val="center"/>
        <w:rPr>
          <w:rFonts w:asciiTheme="minorBidi" w:hAnsiTheme="minorBidi"/>
          <w:i/>
          <w:iCs/>
          <w:color w:val="000000" w:themeColor="text1"/>
          <w:sz w:val="28"/>
        </w:rPr>
      </w:pPr>
      <w:r w:rsidRPr="00442BCA">
        <w:rPr>
          <w:rFonts w:asciiTheme="minorBidi" w:hAnsiTheme="minorBidi"/>
          <w:i/>
          <w:iCs/>
          <w:color w:val="000000" w:themeColor="text1"/>
          <w:sz w:val="28"/>
          <w:cs/>
        </w:rPr>
        <w:t xml:space="preserve">ระบบผลิตไฟฟ้าจาก </w:t>
      </w:r>
      <w:r w:rsidRPr="00442BCA">
        <w:rPr>
          <w:rFonts w:asciiTheme="minorBidi" w:hAnsiTheme="minorBidi"/>
          <w:i/>
          <w:iCs/>
          <w:color w:val="000000" w:themeColor="text1"/>
          <w:sz w:val="28"/>
        </w:rPr>
        <w:t xml:space="preserve">Solar Rooftop </w:t>
      </w:r>
      <w:r w:rsidRPr="00442BCA">
        <w:rPr>
          <w:rFonts w:asciiTheme="minorBidi" w:hAnsiTheme="minorBidi"/>
          <w:i/>
          <w:iCs/>
          <w:color w:val="000000" w:themeColor="text1"/>
          <w:sz w:val="28"/>
          <w:cs/>
        </w:rPr>
        <w:t>ที่มีกำลังการติดตั้งขนาดใหญ่ที่สุดสำหรับโรงแรมในกรุงเทพฯ</w:t>
      </w:r>
    </w:p>
    <w:p w14:paraId="53186455" w14:textId="3F78F889" w:rsidR="00B71CEF" w:rsidRPr="00442BCA" w:rsidRDefault="00B71CEF" w:rsidP="00442BCA">
      <w:pPr>
        <w:jc w:val="thaiDistribute"/>
        <w:rPr>
          <w:rFonts w:asciiTheme="minorBidi" w:hAnsiTheme="minorBidi"/>
          <w:color w:val="000000" w:themeColor="text1"/>
          <w:sz w:val="32"/>
          <w:szCs w:val="32"/>
        </w:rPr>
      </w:pPr>
      <w:r w:rsidRPr="00442BCA">
        <w:rPr>
          <w:rFonts w:asciiTheme="minorBidi" w:hAnsiTheme="minorBidi"/>
          <w:color w:val="000000" w:themeColor="text1"/>
          <w:sz w:val="32"/>
          <w:szCs w:val="32"/>
        </w:rPr>
        <w:tab/>
      </w:r>
      <w:r w:rsidRPr="00442BCA">
        <w:rPr>
          <w:rFonts w:asciiTheme="minorBidi" w:hAnsiTheme="minorBidi"/>
          <w:b/>
          <w:bCs/>
          <w:color w:val="000000" w:themeColor="text1"/>
          <w:sz w:val="32"/>
          <w:szCs w:val="32"/>
          <w:cs/>
        </w:rPr>
        <w:t>นายธีระยุทธ จิราธิวัฒน์ ประธานเจ้าหน้าที่บริหาร โรงแรมและรีสอร์ทในเครือเซ็นทารา และนายอรรถพงศ์ สถิตมโนธรรม ประธานเจ้าหน้าที่บริหาร บริษัทเอสซีจี คลีนเนอร์ยี่ จำกัด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พร้อมด้วยคณะผู้บริหารของทั้ง 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>2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บริษัท ร่วมเปิดใช้งานระบบผลิตไฟฟ้าจากพลังงานแสงอาทิตย์บนหลังคา (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 xml:space="preserve">Solar Rooftop) 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>ณ โรงแรม</w:t>
      </w:r>
      <w:r w:rsidR="00442BCA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         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เซ็นทาราแกรนด์และบางกอกคอนเวนชัน เซ็นเตอร์ เซ็นทรัลเวิลด์  โดยมีกำลังการติดตั้งมากกว่า 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>860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กิโลวัตต์ ซึ่งเป็นกำลังการติดตั้งขนาดใหญ่ที่สุดสำหรับโรงแรมในกรุงเทพฯ ซึ่งช่วยประหยัดค่าไฟได้มากกว่า 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>1.4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ล้านบาทต่อปี เพื่อมุ่งสู่การเป็น 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 xml:space="preserve">Green Hotel 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ที่ยั่งยืน </w:t>
      </w:r>
    </w:p>
    <w:p w14:paraId="39876507" w14:textId="00B7E763" w:rsidR="00442BCA" w:rsidRDefault="00B71CEF" w:rsidP="00B71CEF">
      <w:pPr>
        <w:rPr>
          <w:rFonts w:asciiTheme="minorBidi" w:hAnsiTheme="minorBidi"/>
          <w:color w:val="000000" w:themeColor="text1"/>
          <w:sz w:val="32"/>
          <w:szCs w:val="32"/>
        </w:rPr>
      </w:pPr>
      <w:r w:rsidRPr="00442BCA">
        <w:rPr>
          <w:rFonts w:asciiTheme="minorBidi" w:hAnsiTheme="minorBidi"/>
          <w:color w:val="000000" w:themeColor="text1"/>
          <w:sz w:val="32"/>
          <w:szCs w:val="32"/>
        </w:rPr>
        <w:tab/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>โครงการนี้เป็นส่วนหนึ่งของแนวทางการขับเคลื่อนองค์กรร่วมกับพันธมิตรทางธุรกิจและสังคมเพื่อสิ่งแวดล้อมที่ยั่งยืน</w:t>
      </w:r>
      <w:r w:rsidR="00442BCA">
        <w:rPr>
          <w:rFonts w:asciiTheme="minorBidi" w:hAnsiTheme="minorBidi"/>
          <w:color w:val="000000" w:themeColor="text1"/>
          <w:sz w:val="32"/>
          <w:szCs w:val="32"/>
        </w:rPr>
        <w:t xml:space="preserve"> 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>(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 xml:space="preserve">Inclusive Green Growth) 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ของ 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 xml:space="preserve">SCG 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>เพื่อผลักดันประเทศไทยเดินหน้าสู่สังคมคาร์บอนต่ำ (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>Low Carbon Society)</w:t>
      </w:r>
      <w:r w:rsidR="00442BCA">
        <w:rPr>
          <w:rFonts w:asciiTheme="minorBidi" w:hAnsiTheme="minorBidi"/>
          <w:color w:val="000000" w:themeColor="text1"/>
          <w:sz w:val="32"/>
          <w:szCs w:val="32"/>
        </w:rPr>
        <w:t xml:space="preserve"> 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>ปัจจุบัน เอสซีจี คลีนเนอร์ยี่ ได้ร่วมกับภาครัฐและภาคเอกชนชั้นนำ ผลักดันการใช้พลังงานสะอาดคิดเป็น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lastRenderedPageBreak/>
        <w:t xml:space="preserve">กำลังการผลิตรวม 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>548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เมกะวัตต์ โดยแบ่งเป็นภาครัฐ 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>367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เมกะวัตต์ และ ภาคเอกชน </w:t>
      </w:r>
      <w:r w:rsidRPr="00442BCA">
        <w:rPr>
          <w:rFonts w:asciiTheme="minorBidi" w:hAnsiTheme="minorBidi"/>
          <w:color w:val="000000" w:themeColor="text1"/>
          <w:sz w:val="32"/>
          <w:szCs w:val="32"/>
        </w:rPr>
        <w:t>181</w:t>
      </w:r>
      <w:r w:rsidRPr="00442BCA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เมกะวัตต์</w:t>
      </w:r>
      <w:r w:rsidR="00BD789C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bookmarkStart w:id="0" w:name="_GoBack"/>
      <w:r w:rsidR="00C87D2B" w:rsidRPr="00C87D2B">
        <w:rPr>
          <w:rFonts w:asciiTheme="minorBidi" w:hAnsiTheme="minorBidi" w:cs="Cordia New"/>
          <w:color w:val="000000" w:themeColor="text1"/>
          <w:sz w:val="32"/>
          <w:szCs w:val="32"/>
          <w:cs/>
        </w:rPr>
        <w:t>มุ่งเป้าสู่การผลิตไฟฟ้าจากพลังงานหมุนเวียน 3</w:t>
      </w:r>
      <w:r w:rsidR="00C87D2B" w:rsidRPr="00C87D2B">
        <w:rPr>
          <w:rFonts w:asciiTheme="minorBidi" w:hAnsiTheme="minorBidi"/>
          <w:color w:val="000000" w:themeColor="text1"/>
          <w:sz w:val="32"/>
          <w:szCs w:val="32"/>
        </w:rPr>
        <w:t>,</w:t>
      </w:r>
      <w:r w:rsidR="00C87D2B" w:rsidRPr="00C87D2B">
        <w:rPr>
          <w:rFonts w:asciiTheme="minorBidi" w:hAnsiTheme="minorBidi" w:cs="Cordia New"/>
          <w:color w:val="000000" w:themeColor="text1"/>
          <w:sz w:val="32"/>
          <w:szCs w:val="32"/>
          <w:cs/>
        </w:rPr>
        <w:t>500 เมกะวัตต์ภายในปี 2573</w:t>
      </w:r>
      <w:bookmarkEnd w:id="0"/>
      <w:r w:rsidR="00442BCA">
        <w:rPr>
          <w:noProof/>
        </w:rPr>
        <w:drawing>
          <wp:inline distT="0" distB="0" distL="0" distR="0" wp14:anchorId="7CA10B75" wp14:editId="4941889B">
            <wp:extent cx="5943600" cy="3962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entara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156A6" w14:textId="77777777" w:rsidR="00442BCA" w:rsidRPr="005934C3" w:rsidRDefault="00442BCA" w:rsidP="00442BCA">
      <w:pPr>
        <w:jc w:val="both"/>
      </w:pPr>
      <w:r w:rsidRPr="005934C3">
        <w:rPr>
          <w:rFonts w:hint="cs"/>
          <w:cs/>
        </w:rPr>
        <w:t>จากซ้ายไปขวา</w:t>
      </w:r>
    </w:p>
    <w:p w14:paraId="41B6143E" w14:textId="77777777" w:rsidR="00442BCA" w:rsidRPr="005934C3" w:rsidRDefault="00442BCA" w:rsidP="00442BCA">
      <w:pPr>
        <w:pStyle w:val="ListParagraph"/>
        <w:numPr>
          <w:ilvl w:val="0"/>
          <w:numId w:val="6"/>
        </w:numPr>
        <w:jc w:val="both"/>
      </w:pPr>
      <w:r>
        <w:rPr>
          <w:rFonts w:hint="cs"/>
          <w:cs/>
        </w:rPr>
        <w:t>คุณ</w:t>
      </w:r>
      <w:r w:rsidRPr="005934C3">
        <w:rPr>
          <w:rFonts w:hint="cs"/>
          <w:cs/>
        </w:rPr>
        <w:t xml:space="preserve">รัสมี เรือนใหม่ </w:t>
      </w:r>
      <w:r w:rsidRPr="005934C3">
        <w:t xml:space="preserve">Marketing and Sales Associate Director </w:t>
      </w:r>
      <w:r>
        <w:t xml:space="preserve">– PPA Business </w:t>
      </w:r>
      <w:r w:rsidRPr="005934C3">
        <w:rPr>
          <w:rFonts w:hint="cs"/>
          <w:cs/>
        </w:rPr>
        <w:t>เอสซีจี คลีนเนอร์ยี่</w:t>
      </w:r>
    </w:p>
    <w:p w14:paraId="013364C5" w14:textId="77777777" w:rsidR="00442BCA" w:rsidRPr="008830DC" w:rsidRDefault="00442BCA" w:rsidP="00442BCA">
      <w:pPr>
        <w:pStyle w:val="ListParagraph"/>
        <w:numPr>
          <w:ilvl w:val="0"/>
          <w:numId w:val="6"/>
        </w:numPr>
        <w:rPr>
          <w:cs/>
        </w:rPr>
      </w:pPr>
      <w:r>
        <w:rPr>
          <w:rFonts w:hint="cs"/>
          <w:cs/>
        </w:rPr>
        <w:t>คุณ</w:t>
      </w:r>
      <w:r w:rsidRPr="008830DC">
        <w:rPr>
          <w:rFonts w:hint="cs"/>
          <w:cs/>
        </w:rPr>
        <w:t xml:space="preserve">พีระ คำเอี่ยม ผู้อำนวยการฝ่ายวิศวกรรม โรงแรมและรีสอร์ทในเครือเซ็นทารา </w:t>
      </w:r>
    </w:p>
    <w:p w14:paraId="2BAD8FAB" w14:textId="77777777" w:rsidR="00442BCA" w:rsidRPr="008830DC" w:rsidRDefault="00442BCA" w:rsidP="00442BCA">
      <w:pPr>
        <w:pStyle w:val="ListParagraph"/>
        <w:numPr>
          <w:ilvl w:val="0"/>
          <w:numId w:val="6"/>
        </w:numPr>
        <w:jc w:val="both"/>
      </w:pPr>
      <w:r w:rsidRPr="008830DC">
        <w:rPr>
          <w:rFonts w:cs="Cordia New"/>
          <w:cs/>
        </w:rPr>
        <w:t>มร.โรเบิร์ต เมาเรอร์ เลิฟเลอร์</w:t>
      </w:r>
      <w:r>
        <w:rPr>
          <w:rFonts w:cs="Cordia New" w:hint="cs"/>
          <w:cs/>
        </w:rPr>
        <w:t xml:space="preserve"> </w:t>
      </w:r>
      <w:r w:rsidRPr="008830DC">
        <w:rPr>
          <w:rFonts w:cs="Cordia New"/>
          <w:cs/>
        </w:rPr>
        <w:t>รองประธานฝ่ายปฏิบัติการโรงแรมและรีสอร์ทในเครือเซ็นทารา และผู้จัดการทั่วไปของโรงแรมเซ็นทาราแกรนด์ฯ เซ็นทรัลเวิลด์</w:t>
      </w:r>
    </w:p>
    <w:p w14:paraId="3C6D4C25" w14:textId="77777777" w:rsidR="00442BCA" w:rsidRPr="008830DC" w:rsidRDefault="00442BCA" w:rsidP="00442BCA">
      <w:pPr>
        <w:pStyle w:val="ListParagraph"/>
        <w:numPr>
          <w:ilvl w:val="0"/>
          <w:numId w:val="6"/>
        </w:numPr>
        <w:jc w:val="both"/>
      </w:pPr>
      <w:r w:rsidRPr="008830DC">
        <w:rPr>
          <w:rFonts w:cs="Cordia New" w:hint="cs"/>
          <w:cs/>
        </w:rPr>
        <w:t>คุณ</w:t>
      </w:r>
      <w:r w:rsidRPr="008830DC">
        <w:rPr>
          <w:rFonts w:cs="Cordia New"/>
          <w:cs/>
        </w:rPr>
        <w:t>ธีระยุทธ จิราธิวัฒน์</w:t>
      </w:r>
      <w:r>
        <w:rPr>
          <w:rFonts w:cs="Cordia New"/>
          <w:cs/>
        </w:rPr>
        <w:t xml:space="preserve"> ประธานเจ้าหน้าที่บริหาร โรงแรมและรีสอร์ทในเครือเซ็นทารา</w:t>
      </w:r>
    </w:p>
    <w:p w14:paraId="480EEF2F" w14:textId="77777777" w:rsidR="00442BCA" w:rsidRPr="008830DC" w:rsidRDefault="00442BCA" w:rsidP="00442BCA">
      <w:pPr>
        <w:pStyle w:val="ListParagraph"/>
        <w:numPr>
          <w:ilvl w:val="0"/>
          <w:numId w:val="6"/>
        </w:numPr>
        <w:jc w:val="both"/>
      </w:pPr>
      <w:r w:rsidRPr="008830DC">
        <w:rPr>
          <w:rFonts w:cs="Cordia New" w:hint="cs"/>
          <w:cs/>
        </w:rPr>
        <w:t>คุณ</w:t>
      </w:r>
      <w:r w:rsidRPr="008830DC">
        <w:rPr>
          <w:rFonts w:cs="Cordia New"/>
          <w:cs/>
        </w:rPr>
        <w:t>อรรถพงศ์ สถิตมโนธรรม</w:t>
      </w:r>
      <w:r>
        <w:rPr>
          <w:rFonts w:cs="Cordia New"/>
          <w:cs/>
        </w:rPr>
        <w:t xml:space="preserve"> ประธานเจ้าหน้าที่บริหาร เอสซีจี คลีนเนอร์ยี่</w:t>
      </w:r>
    </w:p>
    <w:p w14:paraId="7FFAC805" w14:textId="77777777" w:rsidR="00442BCA" w:rsidRPr="008830DC" w:rsidRDefault="00442BCA" w:rsidP="00442BCA">
      <w:pPr>
        <w:pStyle w:val="ListParagraph"/>
        <w:numPr>
          <w:ilvl w:val="0"/>
          <w:numId w:val="6"/>
        </w:numPr>
        <w:jc w:val="both"/>
      </w:pPr>
      <w:r>
        <w:rPr>
          <w:rFonts w:hint="cs"/>
          <w:cs/>
        </w:rPr>
        <w:t xml:space="preserve">คุณโชคชัย มนตรีอมรเชฐ </w:t>
      </w:r>
      <w:r>
        <w:t xml:space="preserve">VP – Renewable Power – PPA Business </w:t>
      </w:r>
      <w:r>
        <w:rPr>
          <w:rFonts w:cs="Cordia New"/>
          <w:cs/>
        </w:rPr>
        <w:t>เอสซีจี คลีนเนอร์ยี่</w:t>
      </w:r>
    </w:p>
    <w:p w14:paraId="52D861E0" w14:textId="77777777" w:rsidR="00442BCA" w:rsidRDefault="00442BCA" w:rsidP="00442BCA">
      <w:pPr>
        <w:pStyle w:val="ListParagraph"/>
        <w:numPr>
          <w:ilvl w:val="0"/>
          <w:numId w:val="6"/>
        </w:numPr>
        <w:jc w:val="both"/>
      </w:pPr>
      <w:r>
        <w:rPr>
          <w:rFonts w:hint="cs"/>
          <w:cs/>
        </w:rPr>
        <w:t>คุณนิศรา คำผ่อง ผู้อำนวยการฝ่ายการตลาด โรงแรมเซ็นทาราแกรนด์ฯ เซ็นทรัลเวิล์ด</w:t>
      </w:r>
    </w:p>
    <w:p w14:paraId="522FA42B" w14:textId="77777777" w:rsidR="00442BCA" w:rsidRDefault="00442BCA" w:rsidP="00442BCA">
      <w:pPr>
        <w:pStyle w:val="ListParagraph"/>
        <w:numPr>
          <w:ilvl w:val="0"/>
          <w:numId w:val="6"/>
        </w:numPr>
        <w:jc w:val="both"/>
      </w:pPr>
      <w:r>
        <w:rPr>
          <w:rFonts w:hint="cs"/>
          <w:cs/>
        </w:rPr>
        <w:t>คุณพิศณุ คุ้มประวัติ ผู้อำนวยการฝ่ายช่าง</w:t>
      </w:r>
    </w:p>
    <w:p w14:paraId="08B9DEA4" w14:textId="77777777" w:rsidR="00442BCA" w:rsidRPr="0099716C" w:rsidRDefault="00442BCA" w:rsidP="00442BCA">
      <w:pPr>
        <w:pStyle w:val="ListParagraph"/>
        <w:numPr>
          <w:ilvl w:val="0"/>
          <w:numId w:val="6"/>
        </w:numPr>
        <w:jc w:val="both"/>
      </w:pPr>
      <w:r>
        <w:rPr>
          <w:rFonts w:hint="cs"/>
          <w:cs/>
        </w:rPr>
        <w:t xml:space="preserve">คุณดุสิต อนุกูลมีชัย </w:t>
      </w:r>
      <w:r w:rsidRPr="0099716C">
        <w:t>Project Owner and Designer Manager</w:t>
      </w:r>
      <w:r>
        <w:rPr>
          <w:rFonts w:hint="cs"/>
          <w:cs/>
        </w:rPr>
        <w:t xml:space="preserve"> เอสซีจี ดิสทริบิวชั่น</w:t>
      </w:r>
    </w:p>
    <w:p w14:paraId="20FE7D12" w14:textId="5E10E33E" w:rsidR="009C23A3" w:rsidRPr="00442BCA" w:rsidRDefault="009C23A3" w:rsidP="00AB0CC2">
      <w:pPr>
        <w:pBdr>
          <w:bottom w:val="single" w:sz="6" w:space="1" w:color="auto"/>
        </w:pBdr>
        <w:rPr>
          <w:rFonts w:asciiTheme="minorBidi" w:hAnsiTheme="minorBidi"/>
          <w:sz w:val="28"/>
        </w:rPr>
      </w:pPr>
    </w:p>
    <w:p w14:paraId="44AD0B41" w14:textId="77777777" w:rsidR="00AC5723" w:rsidRPr="00442BCA" w:rsidRDefault="00AC5723" w:rsidP="00AB0CC2">
      <w:pPr>
        <w:rPr>
          <w:rFonts w:asciiTheme="minorBidi" w:hAnsiTheme="minorBidi"/>
          <w:sz w:val="28"/>
        </w:rPr>
      </w:pPr>
    </w:p>
    <w:sectPr w:rsidR="00AC5723" w:rsidRPr="00442BCA" w:rsidSect="0052251C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2240" w:h="15840"/>
      <w:pgMar w:top="1152" w:right="1152" w:bottom="1152" w:left="1152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5E1632E" w14:textId="77777777" w:rsidR="006F265B" w:rsidRDefault="006F265B" w:rsidP="00606AB3">
      <w:pPr>
        <w:spacing w:after="0" w:line="240" w:lineRule="auto"/>
      </w:pPr>
      <w:r>
        <w:separator/>
      </w:r>
    </w:p>
  </w:endnote>
  <w:endnote w:type="continuationSeparator" w:id="0">
    <w:p w14:paraId="70141974" w14:textId="77777777" w:rsidR="006F265B" w:rsidRDefault="006F265B" w:rsidP="00606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eiryo UI">
    <w:charset w:val="80"/>
    <w:family w:val="swiss"/>
    <w:pitch w:val="variable"/>
    <w:sig w:usb0="E00002FF" w:usb1="6AC7FFFF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3FBEB4" w14:textId="77777777" w:rsidR="00606AB3" w:rsidRDefault="00606AB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E8C7CA" w14:textId="77777777" w:rsidR="00606AB3" w:rsidRDefault="00606AB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D32968" w14:textId="77777777" w:rsidR="00606AB3" w:rsidRDefault="00606AB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34C210" w14:textId="77777777" w:rsidR="006F265B" w:rsidRDefault="006F265B" w:rsidP="00606AB3">
      <w:pPr>
        <w:spacing w:after="0" w:line="240" w:lineRule="auto"/>
      </w:pPr>
      <w:r>
        <w:separator/>
      </w:r>
    </w:p>
  </w:footnote>
  <w:footnote w:type="continuationSeparator" w:id="0">
    <w:p w14:paraId="4D1B1698" w14:textId="77777777" w:rsidR="006F265B" w:rsidRDefault="006F265B" w:rsidP="00606A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D29F2B" w14:textId="77777777" w:rsidR="00606AB3" w:rsidRDefault="00606AB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BCB9C6" w14:textId="77777777" w:rsidR="00606AB3" w:rsidRDefault="00606AB3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4B26E9" w14:textId="77777777" w:rsidR="00606AB3" w:rsidRDefault="00606AB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A27737"/>
    <w:multiLevelType w:val="hybridMultilevel"/>
    <w:tmpl w:val="978A34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9A78E9"/>
    <w:multiLevelType w:val="hybridMultilevel"/>
    <w:tmpl w:val="600C44FE"/>
    <w:lvl w:ilvl="0" w:tplc="41E8E958">
      <w:start w:val="1"/>
      <w:numFmt w:val="decimal"/>
      <w:lvlText w:val="%1."/>
      <w:lvlJc w:val="left"/>
      <w:pPr>
        <w:ind w:left="360" w:hanging="360"/>
      </w:pPr>
      <w:rPr>
        <w:rFonts w:cs="Cordia New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3E3D5C90"/>
    <w:multiLevelType w:val="hybridMultilevel"/>
    <w:tmpl w:val="AC3600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765337B"/>
    <w:multiLevelType w:val="multilevel"/>
    <w:tmpl w:val="023641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-"/>
      <w:lvlJc w:val="left"/>
      <w:pPr>
        <w:ind w:left="1520" w:hanging="440"/>
      </w:pPr>
      <w:rPr>
        <w:rFonts w:ascii="Meiryo UI" w:eastAsia="Meiryo UI" w:hAnsi="Meiryo UI" w:hint="eastAsia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80C4106"/>
    <w:multiLevelType w:val="hybridMultilevel"/>
    <w:tmpl w:val="85965FA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626A5759"/>
    <w:multiLevelType w:val="multilevel"/>
    <w:tmpl w:val="595EE6C0"/>
    <w:lvl w:ilvl="0"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63"/>
      <w:numFmt w:val="decimal"/>
      <w:lvlText w:val="%1.%2"/>
      <w:lvlJc w:val="left"/>
      <w:pPr>
        <w:ind w:left="75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6AB3"/>
    <w:rsid w:val="0001609F"/>
    <w:rsid w:val="0004182D"/>
    <w:rsid w:val="000F2B55"/>
    <w:rsid w:val="0014029E"/>
    <w:rsid w:val="00150226"/>
    <w:rsid w:val="001813AE"/>
    <w:rsid w:val="001A43B6"/>
    <w:rsid w:val="001A62E0"/>
    <w:rsid w:val="001C00BA"/>
    <w:rsid w:val="001C0D0E"/>
    <w:rsid w:val="00277AFE"/>
    <w:rsid w:val="0028694C"/>
    <w:rsid w:val="00287ED6"/>
    <w:rsid w:val="002E4DC1"/>
    <w:rsid w:val="002F7FE5"/>
    <w:rsid w:val="00330114"/>
    <w:rsid w:val="003717A1"/>
    <w:rsid w:val="00400C0C"/>
    <w:rsid w:val="00413CDB"/>
    <w:rsid w:val="00434258"/>
    <w:rsid w:val="00442BCA"/>
    <w:rsid w:val="00486AF2"/>
    <w:rsid w:val="004946CA"/>
    <w:rsid w:val="005075CF"/>
    <w:rsid w:val="0052251C"/>
    <w:rsid w:val="005509C5"/>
    <w:rsid w:val="005546F3"/>
    <w:rsid w:val="0059372C"/>
    <w:rsid w:val="005B385A"/>
    <w:rsid w:val="005B7550"/>
    <w:rsid w:val="00606AB3"/>
    <w:rsid w:val="006123F9"/>
    <w:rsid w:val="006615DD"/>
    <w:rsid w:val="006F265B"/>
    <w:rsid w:val="00707AD6"/>
    <w:rsid w:val="007D10BF"/>
    <w:rsid w:val="007E75C5"/>
    <w:rsid w:val="007F18FE"/>
    <w:rsid w:val="008116AA"/>
    <w:rsid w:val="008917F0"/>
    <w:rsid w:val="008B06DC"/>
    <w:rsid w:val="008B60A6"/>
    <w:rsid w:val="008C1973"/>
    <w:rsid w:val="008F44B6"/>
    <w:rsid w:val="00930630"/>
    <w:rsid w:val="00973C04"/>
    <w:rsid w:val="00976A58"/>
    <w:rsid w:val="009972DD"/>
    <w:rsid w:val="009A51F0"/>
    <w:rsid w:val="009C23A3"/>
    <w:rsid w:val="009E66CB"/>
    <w:rsid w:val="00A0093B"/>
    <w:rsid w:val="00A8037D"/>
    <w:rsid w:val="00A82D3C"/>
    <w:rsid w:val="00AA4090"/>
    <w:rsid w:val="00AB0CC2"/>
    <w:rsid w:val="00AC5723"/>
    <w:rsid w:val="00B57676"/>
    <w:rsid w:val="00B66B9D"/>
    <w:rsid w:val="00B71CEF"/>
    <w:rsid w:val="00B76928"/>
    <w:rsid w:val="00BA20AA"/>
    <w:rsid w:val="00BC7477"/>
    <w:rsid w:val="00BD789C"/>
    <w:rsid w:val="00BF3325"/>
    <w:rsid w:val="00C04D54"/>
    <w:rsid w:val="00C44F6F"/>
    <w:rsid w:val="00C776FD"/>
    <w:rsid w:val="00C8008D"/>
    <w:rsid w:val="00C87D2B"/>
    <w:rsid w:val="00C90794"/>
    <w:rsid w:val="00C91C3C"/>
    <w:rsid w:val="00D56128"/>
    <w:rsid w:val="00D92EDC"/>
    <w:rsid w:val="00DB5256"/>
    <w:rsid w:val="00DC0BF8"/>
    <w:rsid w:val="00DC5E41"/>
    <w:rsid w:val="00E90B2C"/>
    <w:rsid w:val="00EA2BB9"/>
    <w:rsid w:val="00EE3FA8"/>
    <w:rsid w:val="00EF4BCB"/>
    <w:rsid w:val="00F44F95"/>
    <w:rsid w:val="00F530A3"/>
    <w:rsid w:val="00F612A5"/>
    <w:rsid w:val="00F8614F"/>
    <w:rsid w:val="00FA1B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7FD487"/>
  <w15:chartTrackingRefBased/>
  <w15:docId w15:val="{DE49A7BB-A7A9-4920-B680-209F7F4D3F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06A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06AB3"/>
  </w:style>
  <w:style w:type="paragraph" w:styleId="Footer">
    <w:name w:val="footer"/>
    <w:basedOn w:val="Normal"/>
    <w:link w:val="FooterChar"/>
    <w:uiPriority w:val="99"/>
    <w:unhideWhenUsed/>
    <w:rsid w:val="00606AB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06AB3"/>
  </w:style>
  <w:style w:type="paragraph" w:styleId="ListParagraph">
    <w:name w:val="List Paragraph"/>
    <w:basedOn w:val="Normal"/>
    <w:uiPriority w:val="34"/>
    <w:qFormat/>
    <w:rsid w:val="00AC5723"/>
    <w:pPr>
      <w:ind w:left="720"/>
      <w:contextualSpacing/>
    </w:pPr>
  </w:style>
  <w:style w:type="table" w:styleId="TableGrid">
    <w:name w:val="Table Grid"/>
    <w:basedOn w:val="TableNormal"/>
    <w:uiPriority w:val="39"/>
    <w:rsid w:val="00C04D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F3325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3325"/>
    <w:rPr>
      <w:rFonts w:ascii="Segoe UI" w:hAnsi="Segoe UI" w:cs="Angsana New"/>
      <w:sz w:val="18"/>
      <w:szCs w:val="22"/>
    </w:rPr>
  </w:style>
  <w:style w:type="paragraph" w:styleId="Revision">
    <w:name w:val="Revision"/>
    <w:hidden/>
    <w:uiPriority w:val="99"/>
    <w:semiHidden/>
    <w:rsid w:val="007F18F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e2f5dd19-4d04-4a95-bbe4-a70c24f2535f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136634AEDA6E24F918D02EF42EB5CBA" ma:contentTypeVersion="18" ma:contentTypeDescription="Create a new document." ma:contentTypeScope="" ma:versionID="d2fed7d15c21963fc27e3a5835d39461">
  <xsd:schema xmlns:xsd="http://www.w3.org/2001/XMLSchema" xmlns:xs="http://www.w3.org/2001/XMLSchema" xmlns:p="http://schemas.microsoft.com/office/2006/metadata/properties" xmlns:ns3="e2f5dd19-4d04-4a95-bbe4-a70c24f2535f" xmlns:ns4="b6204c29-cd41-411b-a88c-840b5df235ed" targetNamespace="http://schemas.microsoft.com/office/2006/metadata/properties" ma:root="true" ma:fieldsID="0f45c948bad66c3250c6ac21ca9f869b" ns3:_="" ns4:_="">
    <xsd:import namespace="e2f5dd19-4d04-4a95-bbe4-a70c24f2535f"/>
    <xsd:import namespace="b6204c29-cd41-411b-a88c-840b5df235e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f5dd19-4d04-4a95-bbe4-a70c24f253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204c29-cd41-411b-a88c-840b5df235ed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B096519-5AF7-44EA-B26E-AE9AB9AF2E1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7DDB56F-2CEE-4279-BDE5-1FA5A0E7C6B2}">
  <ds:schemaRefs>
    <ds:schemaRef ds:uri="http://schemas.microsoft.com/office/2006/metadata/properties"/>
    <ds:schemaRef ds:uri="http://schemas.microsoft.com/office/infopath/2007/PartnerControls"/>
    <ds:schemaRef ds:uri="e2f5dd19-4d04-4a95-bbe4-a70c24f2535f"/>
  </ds:schemaRefs>
</ds:datastoreItem>
</file>

<file path=customXml/itemProps3.xml><?xml version="1.0" encoding="utf-8"?>
<ds:datastoreItem xmlns:ds="http://schemas.openxmlformats.org/officeDocument/2006/customXml" ds:itemID="{F865356C-AFE2-4B00-AAE6-0791E713AD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f5dd19-4d04-4a95-bbe4-a70c24f2535f"/>
    <ds:schemaRef ds:uri="b6204c29-cd41-411b-a88c-840b5df235e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304</Words>
  <Characters>1739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Piyaporn Wattanakij</dc:creator>
  <cp:keywords/>
  <dc:description/>
  <cp:lastModifiedBy>Urairat Apai</cp:lastModifiedBy>
  <cp:revision>6</cp:revision>
  <cp:lastPrinted>2025-03-21T13:56:00Z</cp:lastPrinted>
  <dcterms:created xsi:type="dcterms:W3CDTF">2025-04-22T11:02:00Z</dcterms:created>
  <dcterms:modified xsi:type="dcterms:W3CDTF">2025-04-22T11:19:00Z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0x0101007136634AEDA6E24F918D02EF42EB5CBA</vt:lpwstr>
  </property>
</Properties>
</file>