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0D538" w14:textId="77777777" w:rsidR="003C5757" w:rsidRDefault="003C5757" w:rsidP="007D7F47">
      <w:pPr>
        <w:rPr>
          <w:rFonts w:asciiTheme="minorBidi" w:hAnsiTheme="minorBidi"/>
          <w:b/>
          <w:bCs/>
          <w:sz w:val="32"/>
          <w:szCs w:val="32"/>
        </w:rPr>
      </w:pPr>
    </w:p>
    <w:p w14:paraId="52AF6D7A" w14:textId="1A7B13F4" w:rsidR="00AA1DAD" w:rsidRPr="0019433D" w:rsidRDefault="00AA1DAD" w:rsidP="007D7F47">
      <w:pPr>
        <w:jc w:val="center"/>
        <w:rPr>
          <w:rFonts w:ascii="Cordia New" w:hAnsi="Cordia New" w:cs="Cordia New"/>
          <w:b/>
          <w:bCs/>
          <w:color w:val="000000"/>
          <w:sz w:val="32"/>
          <w:szCs w:val="32"/>
        </w:rPr>
      </w:pPr>
      <w:r w:rsidRPr="0019433D">
        <w:rPr>
          <w:rFonts w:ascii="Cordia New" w:hAnsi="Cordia New" w:cs="Cordia New"/>
          <w:b/>
          <w:bCs/>
          <w:color w:val="000000"/>
          <w:sz w:val="32"/>
          <w:szCs w:val="32"/>
        </w:rPr>
        <w:t>SCGC Empowers Rayong Community Enterprises through AI Workshops to Foster Learning Opportunities and Enhance Practical Digital Skills</w:t>
      </w:r>
    </w:p>
    <w:p w14:paraId="380DFCDF" w14:textId="77777777" w:rsidR="00AA1DAD" w:rsidRPr="0019433D" w:rsidRDefault="00AA1DAD" w:rsidP="007D7F47">
      <w:pPr>
        <w:pStyle w:val="NoSpacing"/>
      </w:pPr>
    </w:p>
    <w:p w14:paraId="3043CD96" w14:textId="73B27152" w:rsidR="00AA1DAD" w:rsidRDefault="00AA1DAD" w:rsidP="007D7F47">
      <w:pPr>
        <w:jc w:val="thaiDistribute"/>
        <w:rPr>
          <w:rFonts w:ascii="Cordia New" w:hAnsi="Cordia New" w:cs="Cordia New"/>
          <w:color w:val="000000"/>
          <w:sz w:val="32"/>
          <w:szCs w:val="32"/>
        </w:rPr>
      </w:pPr>
      <w:r w:rsidRPr="0019433D">
        <w:rPr>
          <w:rStyle w:val="Strong"/>
          <w:rFonts w:ascii="Cordia New" w:hAnsi="Cordia New" w:cs="Cordia New"/>
          <w:color w:val="000000"/>
          <w:sz w:val="32"/>
          <w:szCs w:val="32"/>
        </w:rPr>
        <w:t>Rayong – 13 December 2024</w:t>
      </w:r>
      <w:r w:rsidRPr="0019433D">
        <w:rPr>
          <w:rStyle w:val="apple-converted-space"/>
          <w:rFonts w:ascii="Cordia New" w:hAnsi="Cordia New" w:cs="Cordia New"/>
          <w:color w:val="000000"/>
          <w:sz w:val="32"/>
          <w:szCs w:val="32"/>
        </w:rPr>
        <w:t> </w:t>
      </w:r>
      <w:r w:rsidRPr="0019433D">
        <w:rPr>
          <w:rFonts w:ascii="Cordia New" w:hAnsi="Cordia New" w:cs="Cordia New"/>
          <w:color w:val="000000"/>
          <w:sz w:val="32"/>
          <w:szCs w:val="32"/>
        </w:rPr>
        <w:t>– SCG Chemicals Public Company Limited, or SCGC, a leading integrated polymer business for sustainability, continues to advance efforts in reducing inequality and fostering learning opportunities for society in alignment with its ESG goals. The company emphasizes building resilient communities based on self-reliance principles while expanding career opportunities and fostering the development of skills, such as photography for online marketing and using TikTok as a sales channel. In this initiative, SCGC organized a hands-on workshop titled</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“Empowering Enterprises with AI”</w:t>
      </w:r>
      <w:r w:rsidRPr="0019433D">
        <w:rPr>
          <w:rFonts w:ascii="Cordia New" w:hAnsi="Cordia New" w:cs="Cordia New"/>
          <w:color w:val="000000"/>
          <w:sz w:val="32"/>
          <w:szCs w:val="32"/>
        </w:rPr>
        <w:t>, led by Namthip Samphowprasert,</w:t>
      </w:r>
      <w:r w:rsidRPr="0019433D">
        <w:rPr>
          <w:rStyle w:val="apple-converted-space"/>
          <w:rFonts w:ascii="Cordia New" w:hAnsi="Cordia New" w:cs="Cordia New"/>
          <w:color w:val="000000"/>
          <w:sz w:val="32"/>
          <w:szCs w:val="32"/>
        </w:rPr>
        <w:t> </w:t>
      </w:r>
      <w:r w:rsidRPr="0019433D">
        <w:rPr>
          <w:rFonts w:ascii="Cordia New" w:hAnsi="Cordia New" w:cs="Cordia New"/>
          <w:color w:val="000000"/>
          <w:sz w:val="32"/>
          <w:szCs w:val="32"/>
        </w:rPr>
        <w:t>Brand Management and Social Inclusion Director of SCG Chemicals Public Company Limited, or SCGC. The workshop provided knowledge on Generative AI</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(Artificial Intelligence)</w:t>
      </w:r>
      <w:r w:rsidRPr="0019433D">
        <w:rPr>
          <w:rStyle w:val="apple-converted-space"/>
          <w:rFonts w:ascii="Cordia New" w:hAnsi="Cordia New" w:cs="Cordia New"/>
          <w:color w:val="000000"/>
          <w:sz w:val="32"/>
          <w:szCs w:val="32"/>
        </w:rPr>
        <w:t> </w:t>
      </w:r>
      <w:r w:rsidRPr="0019433D">
        <w:rPr>
          <w:rFonts w:ascii="Cordia New" w:hAnsi="Cordia New" w:cs="Cordia New"/>
          <w:color w:val="000000"/>
          <w:sz w:val="32"/>
          <w:szCs w:val="32"/>
        </w:rPr>
        <w:t>to create digital learning opportunities with a focus on practical applications. The training highlighted how AI can expedite tasks, such as information retrieval, data analysis,</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document summarization</w:t>
      </w:r>
      <w:r w:rsidRPr="0019433D">
        <w:rPr>
          <w:rFonts w:ascii="Cordia New" w:hAnsi="Cordia New" w:cs="Cordia New"/>
          <w:color w:val="000000"/>
          <w:sz w:val="32"/>
          <w:szCs w:val="32"/>
        </w:rPr>
        <w:t>, and crafting marketing strategies,</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which help enhance career growth and generate income for community enterprises</w:t>
      </w:r>
      <w:r w:rsidRPr="0019433D">
        <w:rPr>
          <w:rFonts w:ascii="Cordia New" w:hAnsi="Cordia New" w:cs="Cordia New"/>
          <w:color w:val="000000"/>
          <w:sz w:val="32"/>
          <w:szCs w:val="32"/>
        </w:rPr>
        <w:t>.</w:t>
      </w:r>
    </w:p>
    <w:p w14:paraId="1FB2532C" w14:textId="77777777" w:rsidR="009A19BC" w:rsidRPr="004D2EA1" w:rsidRDefault="009A19BC" w:rsidP="009A19BC">
      <w:pPr>
        <w:pStyle w:val="NoSpacing"/>
      </w:pPr>
    </w:p>
    <w:p w14:paraId="3432D3B3" w14:textId="3BC56438" w:rsidR="00AA1DAD" w:rsidRPr="0019433D" w:rsidRDefault="00AA1DAD" w:rsidP="007D7F47">
      <w:pPr>
        <w:jc w:val="thaiDistribute"/>
        <w:rPr>
          <w:rFonts w:ascii="Cordia New" w:hAnsi="Cordia New" w:cs="Cordia New"/>
          <w:color w:val="000000"/>
          <w:sz w:val="32"/>
          <w:szCs w:val="32"/>
        </w:rPr>
      </w:pPr>
      <w:r w:rsidRPr="0019433D">
        <w:rPr>
          <w:rFonts w:ascii="Cordia New" w:hAnsi="Cordia New" w:cs="Cordia New"/>
          <w:b/>
          <w:bCs/>
          <w:color w:val="000000"/>
          <w:sz w:val="32"/>
          <w:szCs w:val="32"/>
        </w:rPr>
        <w:t>Namthip Samphowprasert, Brand Management and Social Inclusion Director of SCG Chemicals Public Company Limited, or SCGC</w:t>
      </w:r>
      <w:r w:rsidRPr="0019433D">
        <w:rPr>
          <w:rFonts w:ascii="Cordia New" w:hAnsi="Cordia New" w:cs="Cordia New"/>
          <w:color w:val="000000"/>
          <w:sz w:val="32"/>
          <w:szCs w:val="32"/>
        </w:rPr>
        <w:t>, said, “SCGC places great importance on developing and elevating community enterprises based on the principle of self-reliance.</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We also support</w:t>
      </w:r>
      <w:r w:rsidRPr="0019433D">
        <w:rPr>
          <w:rStyle w:val="apple-converted-space"/>
          <w:rFonts w:ascii="Cordia New" w:hAnsi="Cordia New" w:cs="Cordia New"/>
          <w:color w:val="000000"/>
          <w:sz w:val="32"/>
          <w:szCs w:val="32"/>
        </w:rPr>
        <w:t> </w:t>
      </w:r>
      <w:r w:rsidRPr="0019433D">
        <w:rPr>
          <w:rFonts w:ascii="Cordia New" w:hAnsi="Cordia New" w:cs="Cordia New"/>
          <w:color w:val="000000"/>
          <w:sz w:val="32"/>
          <w:szCs w:val="32"/>
        </w:rPr>
        <w:t xml:space="preserve">communities in adapting, evolving, and continuously learning new skills to enhance their operations. </w:t>
      </w:r>
      <w:r w:rsidR="009A19BC">
        <w:rPr>
          <w:rFonts w:ascii="Cordia New" w:hAnsi="Cordia New" w:cs="Cordia New"/>
          <w:color w:val="000000"/>
          <w:sz w:val="32"/>
          <w:szCs w:val="32"/>
        </w:rPr>
        <w:t xml:space="preserve"> </w:t>
      </w:r>
      <w:r w:rsidRPr="0019433D">
        <w:rPr>
          <w:rFonts w:ascii="Cordia New" w:hAnsi="Cordia New" w:cs="Cordia New"/>
          <w:color w:val="000000"/>
          <w:sz w:val="32"/>
          <w:szCs w:val="32"/>
        </w:rPr>
        <w:t xml:space="preserve">At SCGC, we actively encourage employees to integrate AI into their work processes to increase speed and efficiency across the organization. Employees are encouraged to use AI in their daily tasks, adopting the concept of 'AI </w:t>
      </w:r>
      <w:proofErr w:type="spellStart"/>
      <w:r w:rsidRPr="0019433D">
        <w:rPr>
          <w:rFonts w:ascii="Cordia New" w:hAnsi="Cordia New" w:cs="Cordia New"/>
          <w:color w:val="000000"/>
          <w:sz w:val="32"/>
          <w:szCs w:val="32"/>
        </w:rPr>
        <w:t>Everyday</w:t>
      </w:r>
      <w:proofErr w:type="spellEnd"/>
      <w:r w:rsidRPr="0019433D">
        <w:rPr>
          <w:rFonts w:ascii="Cordia New" w:hAnsi="Cordia New" w:cs="Cordia New"/>
          <w:color w:val="000000"/>
          <w:sz w:val="32"/>
          <w:szCs w:val="32"/>
        </w:rPr>
        <w:t>,' or as we call it at SCGC,</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AILY.</w:t>
      </w:r>
      <w:r w:rsidRPr="0019433D">
        <w:rPr>
          <w:rStyle w:val="apple-converted-space"/>
          <w:rFonts w:ascii="Cordia New" w:hAnsi="Cordia New" w:cs="Cordia New"/>
          <w:color w:val="000000"/>
          <w:sz w:val="32"/>
          <w:szCs w:val="32"/>
        </w:rPr>
        <w:t> </w:t>
      </w:r>
      <w:r w:rsidRPr="0019433D">
        <w:rPr>
          <w:rFonts w:ascii="Cordia New" w:hAnsi="Cordia New" w:cs="Cordia New"/>
          <w:color w:val="000000"/>
          <w:sz w:val="32"/>
          <w:szCs w:val="32"/>
        </w:rPr>
        <w:t>This initiative inspired the idea of sharing AI knowledge with communities, leading to the practical workshop titled</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‘Empowering Enterprises with AI.’</w:t>
      </w:r>
      <w:r w:rsidRPr="0019433D">
        <w:rPr>
          <w:rFonts w:ascii="Cordia New" w:hAnsi="Cordia New" w:cs="Cordia New"/>
          <w:color w:val="000000"/>
          <w:sz w:val="32"/>
          <w:szCs w:val="32"/>
        </w:rPr>
        <w:t>”</w:t>
      </w:r>
    </w:p>
    <w:p w14:paraId="5CFB477E" w14:textId="1800FD9D" w:rsidR="00AA1DAD" w:rsidRPr="004D2EA1" w:rsidRDefault="00AA1DAD" w:rsidP="007D7F47">
      <w:pPr>
        <w:jc w:val="thaiDistribute"/>
        <w:rPr>
          <w:rFonts w:ascii="Cordia New" w:hAnsi="Cordia New" w:cs="Cordia New"/>
          <w:color w:val="000000"/>
          <w:sz w:val="32"/>
          <w:szCs w:val="32"/>
        </w:rPr>
      </w:pPr>
      <w:proofErr w:type="spellStart"/>
      <w:r w:rsidRPr="0019433D">
        <w:rPr>
          <w:rFonts w:ascii="Cordia New" w:hAnsi="Cordia New" w:cs="Cordia New"/>
          <w:b/>
          <w:bCs/>
          <w:color w:val="000000"/>
          <w:sz w:val="32"/>
          <w:szCs w:val="32"/>
        </w:rPr>
        <w:lastRenderedPageBreak/>
        <w:t>Montri</w:t>
      </w:r>
      <w:proofErr w:type="spellEnd"/>
      <w:r w:rsidRPr="0019433D">
        <w:rPr>
          <w:rFonts w:ascii="Cordia New" w:hAnsi="Cordia New" w:cs="Cordia New"/>
          <w:b/>
          <w:bCs/>
          <w:color w:val="000000"/>
          <w:sz w:val="32"/>
          <w:szCs w:val="32"/>
        </w:rPr>
        <w:t xml:space="preserve"> </w:t>
      </w:r>
      <w:proofErr w:type="spellStart"/>
      <w:r w:rsidRPr="0019433D">
        <w:rPr>
          <w:rFonts w:ascii="Cordia New" w:hAnsi="Cordia New" w:cs="Cordia New"/>
          <w:b/>
          <w:bCs/>
          <w:color w:val="000000"/>
          <w:sz w:val="32"/>
          <w:szCs w:val="32"/>
        </w:rPr>
        <w:t>Yimyeuoen</w:t>
      </w:r>
      <w:proofErr w:type="spellEnd"/>
      <w:r w:rsidRPr="0019433D">
        <w:rPr>
          <w:rFonts w:ascii="Cordia New" w:hAnsi="Cordia New" w:cs="Cordia New"/>
          <w:b/>
          <w:bCs/>
          <w:color w:val="000000"/>
          <w:sz w:val="32"/>
          <w:szCs w:val="32"/>
        </w:rPr>
        <w:t>, President of</w:t>
      </w:r>
      <w:r w:rsidRPr="0019433D">
        <w:rPr>
          <w:rStyle w:val="apple-converted-space"/>
          <w:rFonts w:ascii="Cordia New" w:hAnsi="Cordia New" w:cs="Cordia New"/>
          <w:b/>
          <w:bCs/>
          <w:color w:val="000000"/>
          <w:sz w:val="32"/>
          <w:szCs w:val="32"/>
        </w:rPr>
        <w:t> </w:t>
      </w:r>
      <w:r w:rsidRPr="009A19BC">
        <w:rPr>
          <w:rStyle w:val="Strong"/>
          <w:rFonts w:ascii="Cordia New" w:hAnsi="Cordia New" w:cs="Cordia New"/>
          <w:color w:val="000000"/>
          <w:sz w:val="32"/>
          <w:szCs w:val="32"/>
        </w:rPr>
        <w:t>OTOP Rayong</w:t>
      </w:r>
      <w:r w:rsidRPr="0019433D">
        <w:rPr>
          <w:rFonts w:ascii="Cordia New" w:hAnsi="Cordia New" w:cs="Cordia New"/>
          <w:b/>
          <w:bCs/>
          <w:color w:val="000000"/>
          <w:sz w:val="32"/>
          <w:szCs w:val="32"/>
        </w:rPr>
        <w:t>,</w:t>
      </w:r>
      <w:r w:rsidRPr="0019433D">
        <w:rPr>
          <w:rFonts w:ascii="Cordia New" w:hAnsi="Cordia New" w:cs="Cordia New"/>
          <w:color w:val="000000"/>
          <w:sz w:val="32"/>
          <w:szCs w:val="32"/>
        </w:rPr>
        <w:t xml:space="preserve"> said, “AI is a new concept for our community. However, with the rapid advancements in technology today, it is essential to learn and adapt to keep pace with the times. Before attending this workshop, I felt that AI was complicated and</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I did not know</w:t>
      </w:r>
      <w:r w:rsidRPr="0019433D">
        <w:rPr>
          <w:rStyle w:val="apple-converted-space"/>
          <w:rFonts w:ascii="Cordia New" w:hAnsi="Cordia New" w:cs="Cordia New"/>
          <w:color w:val="000000"/>
          <w:sz w:val="32"/>
          <w:szCs w:val="32"/>
        </w:rPr>
        <w:t> </w:t>
      </w:r>
      <w:r w:rsidRPr="0019433D">
        <w:rPr>
          <w:rFonts w:ascii="Cordia New" w:hAnsi="Cordia New" w:cs="Cordia New"/>
          <w:color w:val="000000"/>
          <w:sz w:val="32"/>
          <w:szCs w:val="32"/>
        </w:rPr>
        <w:t>where to begin. But after hands-on experience and guidance from experts, I now feel confident</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 xml:space="preserve">in </w:t>
      </w:r>
      <w:proofErr w:type="gramStart"/>
      <w:r w:rsidRPr="0019433D">
        <w:rPr>
          <w:rStyle w:val="Strong"/>
          <w:rFonts w:ascii="Cordia New" w:hAnsi="Cordia New" w:cs="Cordia New"/>
          <w:b w:val="0"/>
          <w:bCs w:val="0"/>
          <w:color w:val="000000"/>
          <w:sz w:val="32"/>
          <w:szCs w:val="32"/>
        </w:rPr>
        <w:t>taking action</w:t>
      </w:r>
      <w:proofErr w:type="gramEnd"/>
      <w:r w:rsidRPr="0019433D">
        <w:rPr>
          <w:rStyle w:val="apple-converted-space"/>
          <w:rFonts w:ascii="Cordia New" w:hAnsi="Cordia New" w:cs="Cordia New"/>
          <w:color w:val="000000"/>
          <w:sz w:val="32"/>
          <w:szCs w:val="32"/>
        </w:rPr>
        <w:t> </w:t>
      </w:r>
      <w:r w:rsidRPr="0019433D">
        <w:rPr>
          <w:rFonts w:ascii="Cordia New" w:hAnsi="Cordia New" w:cs="Cordia New"/>
          <w:color w:val="000000"/>
          <w:sz w:val="32"/>
          <w:szCs w:val="32"/>
        </w:rPr>
        <w:t>and have a clearer understanding of how AI can be used to truly improve our products.</w:t>
      </w:r>
    </w:p>
    <w:p w14:paraId="2EF2A675" w14:textId="77777777" w:rsidR="00AA1DAD" w:rsidRPr="0019433D" w:rsidRDefault="00AA1DAD" w:rsidP="007D7F47">
      <w:pPr>
        <w:jc w:val="thaiDistribute"/>
        <w:rPr>
          <w:rFonts w:ascii="Cordia New" w:hAnsi="Cordia New" w:cs="Cordia New"/>
          <w:color w:val="000000"/>
          <w:sz w:val="32"/>
          <w:szCs w:val="32"/>
        </w:rPr>
      </w:pPr>
      <w:proofErr w:type="spellStart"/>
      <w:r w:rsidRPr="0019433D">
        <w:rPr>
          <w:rFonts w:ascii="Cordia New" w:hAnsi="Cordia New" w:cs="Cordia New"/>
          <w:b/>
          <w:bCs/>
          <w:color w:val="000000"/>
          <w:sz w:val="32"/>
          <w:szCs w:val="32"/>
        </w:rPr>
        <w:t>Ranyana</w:t>
      </w:r>
      <w:proofErr w:type="spellEnd"/>
      <w:r w:rsidRPr="0019433D">
        <w:rPr>
          <w:rFonts w:ascii="Cordia New" w:hAnsi="Cordia New" w:cs="Cordia New"/>
          <w:b/>
          <w:bCs/>
          <w:color w:val="000000"/>
          <w:sz w:val="32"/>
          <w:szCs w:val="32"/>
        </w:rPr>
        <w:t xml:space="preserve"> </w:t>
      </w:r>
      <w:proofErr w:type="spellStart"/>
      <w:r w:rsidRPr="0019433D">
        <w:rPr>
          <w:rFonts w:ascii="Cordia New" w:hAnsi="Cordia New" w:cs="Cordia New"/>
          <w:b/>
          <w:bCs/>
          <w:color w:val="000000"/>
          <w:sz w:val="32"/>
          <w:szCs w:val="32"/>
        </w:rPr>
        <w:t>Chancharoen</w:t>
      </w:r>
      <w:proofErr w:type="spellEnd"/>
      <w:r w:rsidRPr="0019433D">
        <w:rPr>
          <w:rFonts w:ascii="Cordia New" w:hAnsi="Cordia New" w:cs="Cordia New"/>
          <w:b/>
          <w:bCs/>
          <w:color w:val="000000"/>
          <w:sz w:val="32"/>
          <w:szCs w:val="32"/>
        </w:rPr>
        <w:t>, Chairperson of the</w:t>
      </w:r>
      <w:r w:rsidRPr="0019433D">
        <w:rPr>
          <w:rStyle w:val="apple-converted-space"/>
          <w:rFonts w:ascii="Cordia New" w:hAnsi="Cordia New" w:cs="Cordia New"/>
          <w:b/>
          <w:bCs/>
          <w:color w:val="000000"/>
          <w:sz w:val="32"/>
          <w:szCs w:val="32"/>
        </w:rPr>
        <w:t> </w:t>
      </w:r>
      <w:r w:rsidRPr="009A19BC">
        <w:rPr>
          <w:rStyle w:val="Strong"/>
          <w:rFonts w:ascii="Cordia New" w:hAnsi="Cordia New" w:cs="Cordia New"/>
          <w:color w:val="000000"/>
          <w:sz w:val="32"/>
          <w:szCs w:val="32"/>
        </w:rPr>
        <w:t xml:space="preserve">Baan </w:t>
      </w:r>
      <w:proofErr w:type="spellStart"/>
      <w:r w:rsidRPr="009A19BC">
        <w:rPr>
          <w:rStyle w:val="Strong"/>
          <w:rFonts w:ascii="Cordia New" w:hAnsi="Cordia New" w:cs="Cordia New"/>
          <w:color w:val="000000"/>
          <w:sz w:val="32"/>
          <w:szCs w:val="32"/>
        </w:rPr>
        <w:t>Ralin</w:t>
      </w:r>
      <w:proofErr w:type="spellEnd"/>
      <w:r w:rsidRPr="009A19BC">
        <w:rPr>
          <w:rStyle w:val="Strong"/>
          <w:rFonts w:ascii="Cordia New" w:hAnsi="Cordia New" w:cs="Cordia New"/>
          <w:color w:val="000000"/>
          <w:sz w:val="32"/>
          <w:szCs w:val="32"/>
        </w:rPr>
        <w:t xml:space="preserve"> Green Living Communi</w:t>
      </w:r>
      <w:bookmarkStart w:id="0" w:name="_GoBack"/>
      <w:bookmarkEnd w:id="0"/>
      <w:r w:rsidRPr="009A19BC">
        <w:rPr>
          <w:rStyle w:val="Strong"/>
          <w:rFonts w:ascii="Cordia New" w:hAnsi="Cordia New" w:cs="Cordia New"/>
          <w:color w:val="000000"/>
          <w:sz w:val="32"/>
          <w:szCs w:val="32"/>
        </w:rPr>
        <w:t>ty Enterprise</w:t>
      </w:r>
      <w:r w:rsidRPr="0019433D">
        <w:rPr>
          <w:rFonts w:ascii="Cordia New" w:hAnsi="Cordia New" w:cs="Cordia New"/>
          <w:b/>
          <w:bCs/>
          <w:color w:val="000000"/>
          <w:sz w:val="32"/>
          <w:szCs w:val="32"/>
        </w:rPr>
        <w:t xml:space="preserve">, </w:t>
      </w:r>
      <w:r w:rsidRPr="0019433D">
        <w:rPr>
          <w:rFonts w:ascii="Cordia New" w:hAnsi="Cordia New" w:cs="Cordia New"/>
          <w:color w:val="000000"/>
          <w:sz w:val="32"/>
          <w:szCs w:val="32"/>
        </w:rPr>
        <w:t>said, “SCGC's workshop on AI tools has allowed us to learn how to achieve results more quickly than learning on our own. It demonstrated how AI can significantly reduce the time needed for planning and product development processes.</w:t>
      </w:r>
      <w:r w:rsidRPr="0019433D">
        <w:rPr>
          <w:rStyle w:val="apple-converted-space"/>
          <w:rFonts w:ascii="Cordia New" w:hAnsi="Cordia New" w:cs="Cordia New"/>
          <w:color w:val="000000"/>
          <w:sz w:val="32"/>
          <w:szCs w:val="32"/>
        </w:rPr>
        <w:t> </w:t>
      </w:r>
      <w:r w:rsidRPr="0019433D">
        <w:rPr>
          <w:rStyle w:val="Strong"/>
          <w:rFonts w:ascii="Cordia New" w:hAnsi="Cordia New" w:cs="Cordia New"/>
          <w:b w:val="0"/>
          <w:bCs w:val="0"/>
          <w:color w:val="000000"/>
          <w:sz w:val="32"/>
          <w:szCs w:val="32"/>
        </w:rPr>
        <w:t>Additionally,</w:t>
      </w:r>
      <w:r w:rsidRPr="0019433D">
        <w:rPr>
          <w:rStyle w:val="apple-converted-space"/>
          <w:rFonts w:ascii="Cordia New" w:hAnsi="Cordia New" w:cs="Cordia New"/>
          <w:color w:val="000000"/>
          <w:sz w:val="32"/>
          <w:szCs w:val="32"/>
        </w:rPr>
        <w:t> </w:t>
      </w:r>
      <w:r w:rsidRPr="0019433D">
        <w:rPr>
          <w:rFonts w:ascii="Cordia New" w:hAnsi="Cordia New" w:cs="Cordia New"/>
          <w:color w:val="000000"/>
          <w:sz w:val="32"/>
          <w:szCs w:val="32"/>
        </w:rPr>
        <w:t>AI provides valuable support in developing strategies to promote products, creating marketing plans, and, most importantly, designing logos and packaging in a more diverse and appealing way.”</w:t>
      </w:r>
    </w:p>
    <w:p w14:paraId="2DE8AFBF" w14:textId="77777777" w:rsidR="00AA1DAD" w:rsidRPr="00AA1DAD" w:rsidRDefault="00AA1DAD" w:rsidP="00AA1DAD">
      <w:pPr>
        <w:pStyle w:val="NormalWeb"/>
        <w:rPr>
          <w:rFonts w:ascii="Cordia New" w:hAnsi="Cordia New" w:cs="Cordia New"/>
          <w:i/>
          <w:iCs/>
          <w:color w:val="000000"/>
          <w:sz w:val="32"/>
          <w:szCs w:val="32"/>
        </w:rPr>
      </w:pPr>
      <w:r w:rsidRPr="00AA1DAD">
        <w:rPr>
          <w:rFonts w:ascii="Cordia New" w:hAnsi="Cordia New" w:cs="Cordia New"/>
          <w:i/>
          <w:iCs/>
          <w:color w:val="000000"/>
          <w:sz w:val="32"/>
          <w:szCs w:val="32"/>
        </w:rPr>
        <w:t>For more information, visit</w:t>
      </w:r>
      <w:r w:rsidRPr="00AA1DAD">
        <w:rPr>
          <w:rStyle w:val="apple-converted-space"/>
          <w:rFonts w:ascii="Cordia New" w:hAnsi="Cordia New" w:cs="Cordia New"/>
          <w:i/>
          <w:iCs/>
          <w:color w:val="000000"/>
          <w:sz w:val="32"/>
          <w:szCs w:val="32"/>
        </w:rPr>
        <w:t> </w:t>
      </w:r>
      <w:hyperlink r:id="rId7" w:tgtFrame="_new" w:history="1">
        <w:r w:rsidRPr="00AA1DAD">
          <w:rPr>
            <w:rStyle w:val="Hyperlink"/>
            <w:rFonts w:ascii="Cordia New" w:hAnsi="Cordia New" w:cs="Cordia New"/>
            <w:i/>
            <w:iCs/>
            <w:sz w:val="32"/>
            <w:szCs w:val="32"/>
          </w:rPr>
          <w:t>https://www.scgchemicals.com/</w:t>
        </w:r>
      </w:hyperlink>
      <w:r w:rsidRPr="00AA1DAD">
        <w:rPr>
          <w:rFonts w:ascii="Cordia New" w:hAnsi="Cordia New" w:cs="Cordia New"/>
          <w:i/>
          <w:iCs/>
          <w:color w:val="000000"/>
          <w:sz w:val="32"/>
          <w:szCs w:val="32"/>
        </w:rPr>
        <w:t>.</w:t>
      </w:r>
    </w:p>
    <w:p w14:paraId="52AAF2AD" w14:textId="77777777" w:rsidR="00AA1DAD" w:rsidRPr="0019433D" w:rsidRDefault="00AA1DAD" w:rsidP="00AA1DAD">
      <w:pPr>
        <w:rPr>
          <w:rFonts w:ascii="Cordia New" w:hAnsi="Cordia New" w:cs="Cordia New"/>
          <w:color w:val="BF8F00" w:themeColor="accent4" w:themeShade="BF"/>
          <w:sz w:val="32"/>
          <w:szCs w:val="32"/>
          <w:lang/>
        </w:rPr>
      </w:pPr>
    </w:p>
    <w:p w14:paraId="29168DF0" w14:textId="77777777" w:rsidR="00F534DD" w:rsidRPr="00454158" w:rsidRDefault="00F534DD" w:rsidP="00F534DD">
      <w:pPr>
        <w:pStyle w:val="NoSpacing"/>
        <w:jc w:val="thaiDistribute"/>
        <w:rPr>
          <w:rFonts w:asciiTheme="minorBidi" w:hAnsiTheme="minorBidi" w:cstheme="minorBidi"/>
          <w:i/>
          <w:iCs/>
          <w:strike/>
          <w:sz w:val="32"/>
          <w:szCs w:val="32"/>
        </w:rPr>
      </w:pPr>
    </w:p>
    <w:sectPr w:rsidR="00F534DD" w:rsidRPr="0045415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3FEAC" w14:textId="77777777" w:rsidR="00657079" w:rsidRDefault="00657079" w:rsidP="00954AB3">
      <w:pPr>
        <w:spacing w:after="0" w:line="240" w:lineRule="auto"/>
      </w:pPr>
      <w:r>
        <w:separator/>
      </w:r>
    </w:p>
  </w:endnote>
  <w:endnote w:type="continuationSeparator" w:id="0">
    <w:p w14:paraId="38FFA45F" w14:textId="77777777" w:rsidR="00657079" w:rsidRDefault="00657079" w:rsidP="00954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F3297" w14:textId="77777777" w:rsidR="00954AB3" w:rsidRDefault="00954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B846E" w14:textId="77777777" w:rsidR="00954AB3" w:rsidRDefault="00954A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23DC9" w14:textId="77777777" w:rsidR="00954AB3" w:rsidRDefault="00954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157C8" w14:textId="77777777" w:rsidR="00657079" w:rsidRDefault="00657079" w:rsidP="00954AB3">
      <w:pPr>
        <w:spacing w:after="0" w:line="240" w:lineRule="auto"/>
      </w:pPr>
      <w:r>
        <w:separator/>
      </w:r>
    </w:p>
  </w:footnote>
  <w:footnote w:type="continuationSeparator" w:id="0">
    <w:p w14:paraId="21AD2B32" w14:textId="77777777" w:rsidR="00657079" w:rsidRDefault="00657079" w:rsidP="00954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BAEAB" w14:textId="77777777" w:rsidR="00954AB3" w:rsidRDefault="00954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3BE6A" w14:textId="70374240" w:rsidR="00954AB3" w:rsidRPr="003C5757" w:rsidRDefault="00954AB3" w:rsidP="00954AB3">
    <w:pPr>
      <w:pStyle w:val="Header"/>
      <w:rPr>
        <w:color w:val="4472C4" w:themeColor="accent1"/>
        <w:sz w:val="32"/>
        <w:szCs w:val="32"/>
      </w:rPr>
    </w:pPr>
    <w:r w:rsidRPr="003C5757">
      <w:rPr>
        <w:noProof/>
        <w:color w:val="4472C4" w:themeColor="accent1"/>
        <w:sz w:val="32"/>
        <w:szCs w:val="32"/>
      </w:rPr>
      <w:drawing>
        <wp:anchor distT="0" distB="0" distL="114300" distR="114300" simplePos="0" relativeHeight="251659264" behindDoc="0" locked="0" layoutInCell="1" allowOverlap="1" wp14:anchorId="6E85F2C0" wp14:editId="23BEA95C">
          <wp:simplePos x="0" y="0"/>
          <wp:positionH relativeFrom="margin">
            <wp:posOffset>4921250</wp:posOffset>
          </wp:positionH>
          <wp:positionV relativeFrom="paragraph">
            <wp:posOffset>-196850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816172913" name="Picture 816172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755" cy="528320"/>
                  </a:xfrm>
                  <a:prstGeom prst="rect">
                    <a:avLst/>
                  </a:prstGeom>
                  <a:noFill/>
                </pic:spPr>
              </pic:pic>
            </a:graphicData>
          </a:graphic>
          <wp14:sizeRelH relativeFrom="page">
            <wp14:pctWidth>0</wp14:pctWidth>
          </wp14:sizeRelH>
          <wp14:sizeRelV relativeFrom="page">
            <wp14:pctHeight>0</wp14:pctHeight>
          </wp14:sizeRelV>
        </wp:anchor>
      </w:drawing>
    </w:r>
    <w:r w:rsidR="003C5757" w:rsidRPr="003C5757">
      <w:rPr>
        <w:rFonts w:ascii="Cordia New" w:hAnsi="Cordia New"/>
        <w:noProof/>
        <w:color w:val="4472C4" w:themeColor="accent1"/>
        <w:sz w:val="32"/>
        <w:szCs w:val="32"/>
      </w:rPr>
      <w:t>Press Release</w:t>
    </w:r>
  </w:p>
  <w:p w14:paraId="7AFCE81C" w14:textId="77777777" w:rsidR="00954AB3" w:rsidRDefault="00954A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B9AEF" w14:textId="77777777" w:rsidR="00954AB3" w:rsidRDefault="00954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902A2"/>
    <w:multiLevelType w:val="hybridMultilevel"/>
    <w:tmpl w:val="6AF49B84"/>
    <w:lvl w:ilvl="0" w:tplc="92D20BDA">
      <w:start w:val="1"/>
      <w:numFmt w:val="bullet"/>
      <w:lvlText w:val="•"/>
      <w:lvlJc w:val="left"/>
      <w:pPr>
        <w:tabs>
          <w:tab w:val="num" w:pos="630"/>
        </w:tabs>
        <w:ind w:left="630" w:hanging="360"/>
      </w:pPr>
      <w:rPr>
        <w:rFonts w:ascii="Arial" w:hAnsi="Arial" w:hint="default"/>
      </w:rPr>
    </w:lvl>
    <w:lvl w:ilvl="1" w:tplc="F1560038" w:tentative="1">
      <w:start w:val="1"/>
      <w:numFmt w:val="bullet"/>
      <w:lvlText w:val="•"/>
      <w:lvlJc w:val="left"/>
      <w:pPr>
        <w:tabs>
          <w:tab w:val="num" w:pos="1440"/>
        </w:tabs>
        <w:ind w:left="1440" w:hanging="360"/>
      </w:pPr>
      <w:rPr>
        <w:rFonts w:ascii="Arial" w:hAnsi="Arial" w:hint="default"/>
      </w:rPr>
    </w:lvl>
    <w:lvl w:ilvl="2" w:tplc="C630B7A6" w:tentative="1">
      <w:start w:val="1"/>
      <w:numFmt w:val="bullet"/>
      <w:lvlText w:val="•"/>
      <w:lvlJc w:val="left"/>
      <w:pPr>
        <w:tabs>
          <w:tab w:val="num" w:pos="2160"/>
        </w:tabs>
        <w:ind w:left="2160" w:hanging="360"/>
      </w:pPr>
      <w:rPr>
        <w:rFonts w:ascii="Arial" w:hAnsi="Arial" w:hint="default"/>
      </w:rPr>
    </w:lvl>
    <w:lvl w:ilvl="3" w:tplc="08EEF338" w:tentative="1">
      <w:start w:val="1"/>
      <w:numFmt w:val="bullet"/>
      <w:lvlText w:val="•"/>
      <w:lvlJc w:val="left"/>
      <w:pPr>
        <w:tabs>
          <w:tab w:val="num" w:pos="2880"/>
        </w:tabs>
        <w:ind w:left="2880" w:hanging="360"/>
      </w:pPr>
      <w:rPr>
        <w:rFonts w:ascii="Arial" w:hAnsi="Arial" w:hint="default"/>
      </w:rPr>
    </w:lvl>
    <w:lvl w:ilvl="4" w:tplc="4CEA13E4" w:tentative="1">
      <w:start w:val="1"/>
      <w:numFmt w:val="bullet"/>
      <w:lvlText w:val="•"/>
      <w:lvlJc w:val="left"/>
      <w:pPr>
        <w:tabs>
          <w:tab w:val="num" w:pos="3600"/>
        </w:tabs>
        <w:ind w:left="3600" w:hanging="360"/>
      </w:pPr>
      <w:rPr>
        <w:rFonts w:ascii="Arial" w:hAnsi="Arial" w:hint="default"/>
      </w:rPr>
    </w:lvl>
    <w:lvl w:ilvl="5" w:tplc="5920ABF8" w:tentative="1">
      <w:start w:val="1"/>
      <w:numFmt w:val="bullet"/>
      <w:lvlText w:val="•"/>
      <w:lvlJc w:val="left"/>
      <w:pPr>
        <w:tabs>
          <w:tab w:val="num" w:pos="4320"/>
        </w:tabs>
        <w:ind w:left="4320" w:hanging="360"/>
      </w:pPr>
      <w:rPr>
        <w:rFonts w:ascii="Arial" w:hAnsi="Arial" w:hint="default"/>
      </w:rPr>
    </w:lvl>
    <w:lvl w:ilvl="6" w:tplc="EAF0AA5A" w:tentative="1">
      <w:start w:val="1"/>
      <w:numFmt w:val="bullet"/>
      <w:lvlText w:val="•"/>
      <w:lvlJc w:val="left"/>
      <w:pPr>
        <w:tabs>
          <w:tab w:val="num" w:pos="5040"/>
        </w:tabs>
        <w:ind w:left="5040" w:hanging="360"/>
      </w:pPr>
      <w:rPr>
        <w:rFonts w:ascii="Arial" w:hAnsi="Arial" w:hint="default"/>
      </w:rPr>
    </w:lvl>
    <w:lvl w:ilvl="7" w:tplc="C2E44C52" w:tentative="1">
      <w:start w:val="1"/>
      <w:numFmt w:val="bullet"/>
      <w:lvlText w:val="•"/>
      <w:lvlJc w:val="left"/>
      <w:pPr>
        <w:tabs>
          <w:tab w:val="num" w:pos="5760"/>
        </w:tabs>
        <w:ind w:left="5760" w:hanging="360"/>
      </w:pPr>
      <w:rPr>
        <w:rFonts w:ascii="Arial" w:hAnsi="Arial" w:hint="default"/>
      </w:rPr>
    </w:lvl>
    <w:lvl w:ilvl="8" w:tplc="6996408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6093457"/>
    <w:multiLevelType w:val="hybridMultilevel"/>
    <w:tmpl w:val="561E49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DF938CE"/>
    <w:multiLevelType w:val="hybridMultilevel"/>
    <w:tmpl w:val="4D1ECBF2"/>
    <w:lvl w:ilvl="0" w:tplc="91FA8EFE">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A24166"/>
    <w:multiLevelType w:val="hybridMultilevel"/>
    <w:tmpl w:val="5C385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0517EE"/>
    <w:multiLevelType w:val="hybridMultilevel"/>
    <w:tmpl w:val="73F2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B3"/>
    <w:rsid w:val="00004EA2"/>
    <w:rsid w:val="00020BDF"/>
    <w:rsid w:val="00040242"/>
    <w:rsid w:val="00047CB9"/>
    <w:rsid w:val="00055912"/>
    <w:rsid w:val="00061A01"/>
    <w:rsid w:val="00077101"/>
    <w:rsid w:val="000934BC"/>
    <w:rsid w:val="000E2BEE"/>
    <w:rsid w:val="00133B43"/>
    <w:rsid w:val="00144BC6"/>
    <w:rsid w:val="00177D97"/>
    <w:rsid w:val="001927BC"/>
    <w:rsid w:val="001A11F3"/>
    <w:rsid w:val="001A4A98"/>
    <w:rsid w:val="001A5F48"/>
    <w:rsid w:val="001C75E7"/>
    <w:rsid w:val="001F1EE1"/>
    <w:rsid w:val="00250D88"/>
    <w:rsid w:val="00273937"/>
    <w:rsid w:val="002822E8"/>
    <w:rsid w:val="002B3EAE"/>
    <w:rsid w:val="002C487E"/>
    <w:rsid w:val="00300820"/>
    <w:rsid w:val="00321060"/>
    <w:rsid w:val="00322ED9"/>
    <w:rsid w:val="00367E80"/>
    <w:rsid w:val="003808A2"/>
    <w:rsid w:val="003C5757"/>
    <w:rsid w:val="003E5A62"/>
    <w:rsid w:val="003F0C31"/>
    <w:rsid w:val="003F299E"/>
    <w:rsid w:val="003F412D"/>
    <w:rsid w:val="00434BA7"/>
    <w:rsid w:val="004368C0"/>
    <w:rsid w:val="00454158"/>
    <w:rsid w:val="00477293"/>
    <w:rsid w:val="00490ED1"/>
    <w:rsid w:val="004A5151"/>
    <w:rsid w:val="004D2EA1"/>
    <w:rsid w:val="004E229D"/>
    <w:rsid w:val="004E3CE7"/>
    <w:rsid w:val="004E3DEE"/>
    <w:rsid w:val="004F1099"/>
    <w:rsid w:val="0050454A"/>
    <w:rsid w:val="00517CF8"/>
    <w:rsid w:val="005361F4"/>
    <w:rsid w:val="00546419"/>
    <w:rsid w:val="00561A2D"/>
    <w:rsid w:val="005D3DA9"/>
    <w:rsid w:val="005F3790"/>
    <w:rsid w:val="00604B93"/>
    <w:rsid w:val="0061696C"/>
    <w:rsid w:val="006244AE"/>
    <w:rsid w:val="00654883"/>
    <w:rsid w:val="00657079"/>
    <w:rsid w:val="00676D14"/>
    <w:rsid w:val="00683E34"/>
    <w:rsid w:val="006C7BF1"/>
    <w:rsid w:val="006D042D"/>
    <w:rsid w:val="006E71E8"/>
    <w:rsid w:val="00701697"/>
    <w:rsid w:val="007034F2"/>
    <w:rsid w:val="00725ADE"/>
    <w:rsid w:val="00746B5F"/>
    <w:rsid w:val="00790873"/>
    <w:rsid w:val="007A666B"/>
    <w:rsid w:val="007B4DEC"/>
    <w:rsid w:val="007B7161"/>
    <w:rsid w:val="007B7D82"/>
    <w:rsid w:val="007D51CE"/>
    <w:rsid w:val="007D6ED8"/>
    <w:rsid w:val="007D7F47"/>
    <w:rsid w:val="007E1194"/>
    <w:rsid w:val="007E169F"/>
    <w:rsid w:val="00803036"/>
    <w:rsid w:val="00847FB6"/>
    <w:rsid w:val="008609D0"/>
    <w:rsid w:val="00873217"/>
    <w:rsid w:val="008744CE"/>
    <w:rsid w:val="00882F3D"/>
    <w:rsid w:val="0089764B"/>
    <w:rsid w:val="008C6FAA"/>
    <w:rsid w:val="00901F8C"/>
    <w:rsid w:val="009026E2"/>
    <w:rsid w:val="00914193"/>
    <w:rsid w:val="00945B97"/>
    <w:rsid w:val="00951CEC"/>
    <w:rsid w:val="00954AB3"/>
    <w:rsid w:val="00961721"/>
    <w:rsid w:val="00973763"/>
    <w:rsid w:val="009A19BC"/>
    <w:rsid w:val="009A79FA"/>
    <w:rsid w:val="009B1711"/>
    <w:rsid w:val="009B2CE5"/>
    <w:rsid w:val="009D7179"/>
    <w:rsid w:val="00A009AA"/>
    <w:rsid w:val="00A10866"/>
    <w:rsid w:val="00A31D6D"/>
    <w:rsid w:val="00A6427C"/>
    <w:rsid w:val="00A925D5"/>
    <w:rsid w:val="00A935E9"/>
    <w:rsid w:val="00AA1DAD"/>
    <w:rsid w:val="00AA3826"/>
    <w:rsid w:val="00AC3CB4"/>
    <w:rsid w:val="00AC7545"/>
    <w:rsid w:val="00AF4A8B"/>
    <w:rsid w:val="00AF608A"/>
    <w:rsid w:val="00B01498"/>
    <w:rsid w:val="00B23E27"/>
    <w:rsid w:val="00B41247"/>
    <w:rsid w:val="00B51FFB"/>
    <w:rsid w:val="00B551E3"/>
    <w:rsid w:val="00B67C63"/>
    <w:rsid w:val="00B70384"/>
    <w:rsid w:val="00B952FD"/>
    <w:rsid w:val="00B96A2A"/>
    <w:rsid w:val="00BA6239"/>
    <w:rsid w:val="00BD1BC1"/>
    <w:rsid w:val="00BD2CCF"/>
    <w:rsid w:val="00BD34A5"/>
    <w:rsid w:val="00BF4B25"/>
    <w:rsid w:val="00C00467"/>
    <w:rsid w:val="00C0265C"/>
    <w:rsid w:val="00C16B84"/>
    <w:rsid w:val="00C32F38"/>
    <w:rsid w:val="00C81EC0"/>
    <w:rsid w:val="00CE3218"/>
    <w:rsid w:val="00D04510"/>
    <w:rsid w:val="00D30B86"/>
    <w:rsid w:val="00D341D2"/>
    <w:rsid w:val="00D36E95"/>
    <w:rsid w:val="00D521E3"/>
    <w:rsid w:val="00D87D0D"/>
    <w:rsid w:val="00D93475"/>
    <w:rsid w:val="00DB5454"/>
    <w:rsid w:val="00DD48B5"/>
    <w:rsid w:val="00DF2C1A"/>
    <w:rsid w:val="00E35CA8"/>
    <w:rsid w:val="00E87108"/>
    <w:rsid w:val="00EB16DF"/>
    <w:rsid w:val="00EF0122"/>
    <w:rsid w:val="00EF16A2"/>
    <w:rsid w:val="00F0342D"/>
    <w:rsid w:val="00F130CA"/>
    <w:rsid w:val="00F139B6"/>
    <w:rsid w:val="00F534DD"/>
    <w:rsid w:val="00F93182"/>
    <w:rsid w:val="00FA1F56"/>
    <w:rsid w:val="00FC63EF"/>
    <w:rsid w:val="00FD0017"/>
    <w:rsid w:val="00FF51A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50F2"/>
  <w15:chartTrackingRefBased/>
  <w15:docId w15:val="{22938838-F174-420C-B09C-41A970A0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4A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AB3"/>
  </w:style>
  <w:style w:type="paragraph" w:styleId="Footer">
    <w:name w:val="footer"/>
    <w:basedOn w:val="Normal"/>
    <w:link w:val="FooterChar"/>
    <w:uiPriority w:val="99"/>
    <w:unhideWhenUsed/>
    <w:rsid w:val="00954A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AB3"/>
  </w:style>
  <w:style w:type="paragraph" w:styleId="NoSpacing">
    <w:name w:val="No Spacing"/>
    <w:uiPriority w:val="1"/>
    <w:qFormat/>
    <w:rsid w:val="005F3790"/>
    <w:pPr>
      <w:spacing w:after="0" w:line="240" w:lineRule="auto"/>
    </w:pPr>
    <w:rPr>
      <w:rFonts w:ascii="Times New Roman" w:eastAsia="Times New Roman" w:hAnsi="Times New Roman" w:cs="Angsana New"/>
      <w:sz w:val="24"/>
    </w:rPr>
  </w:style>
  <w:style w:type="paragraph" w:styleId="ListParagraph">
    <w:name w:val="List Paragraph"/>
    <w:basedOn w:val="Normal"/>
    <w:uiPriority w:val="34"/>
    <w:qFormat/>
    <w:rsid w:val="007D51CE"/>
    <w:pPr>
      <w:ind w:left="720"/>
      <w:contextualSpacing/>
    </w:pPr>
  </w:style>
  <w:style w:type="character" w:styleId="Hyperlink">
    <w:name w:val="Hyperlink"/>
    <w:basedOn w:val="DefaultParagraphFont"/>
    <w:uiPriority w:val="99"/>
    <w:unhideWhenUsed/>
    <w:rsid w:val="00803036"/>
    <w:rPr>
      <w:color w:val="0000FF"/>
      <w:u w:val="single"/>
    </w:rPr>
  </w:style>
  <w:style w:type="character" w:styleId="UnresolvedMention">
    <w:name w:val="Unresolved Mention"/>
    <w:basedOn w:val="DefaultParagraphFont"/>
    <w:uiPriority w:val="99"/>
    <w:semiHidden/>
    <w:unhideWhenUsed/>
    <w:rsid w:val="00803036"/>
    <w:rPr>
      <w:color w:val="605E5C"/>
      <w:shd w:val="clear" w:color="auto" w:fill="E1DFDD"/>
    </w:rPr>
  </w:style>
  <w:style w:type="paragraph" w:styleId="NormalWeb">
    <w:name w:val="Normal (Web)"/>
    <w:basedOn w:val="Normal"/>
    <w:uiPriority w:val="99"/>
    <w:semiHidden/>
    <w:unhideWhenUsed/>
    <w:rsid w:val="00AA1DAD"/>
    <w:pPr>
      <w:spacing w:before="100" w:beforeAutospacing="1" w:after="100" w:afterAutospacing="1" w:line="240" w:lineRule="auto"/>
    </w:pPr>
    <w:rPr>
      <w:rFonts w:ascii="Times New Roman" w:eastAsia="Times New Roman" w:hAnsi="Times New Roman" w:cs="Times New Roman"/>
      <w:sz w:val="24"/>
      <w:szCs w:val="24"/>
      <w:lang/>
    </w:rPr>
  </w:style>
  <w:style w:type="character" w:styleId="Strong">
    <w:name w:val="Strong"/>
    <w:basedOn w:val="DefaultParagraphFont"/>
    <w:uiPriority w:val="22"/>
    <w:qFormat/>
    <w:rsid w:val="00AA1DAD"/>
    <w:rPr>
      <w:b/>
      <w:bCs/>
    </w:rPr>
  </w:style>
  <w:style w:type="character" w:customStyle="1" w:styleId="apple-converted-space">
    <w:name w:val="apple-converted-space"/>
    <w:basedOn w:val="DefaultParagraphFont"/>
    <w:rsid w:val="00AA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490877">
      <w:bodyDiv w:val="1"/>
      <w:marLeft w:val="0"/>
      <w:marRight w:val="0"/>
      <w:marTop w:val="0"/>
      <w:marBottom w:val="0"/>
      <w:divBdr>
        <w:top w:val="none" w:sz="0" w:space="0" w:color="auto"/>
        <w:left w:val="none" w:sz="0" w:space="0" w:color="auto"/>
        <w:bottom w:val="none" w:sz="0" w:space="0" w:color="auto"/>
        <w:right w:val="none" w:sz="0" w:space="0" w:color="auto"/>
      </w:divBdr>
      <w:divsChild>
        <w:div w:id="891887365">
          <w:marLeft w:val="446"/>
          <w:marRight w:val="0"/>
          <w:marTop w:val="0"/>
          <w:marBottom w:val="0"/>
          <w:divBdr>
            <w:top w:val="none" w:sz="0" w:space="0" w:color="auto"/>
            <w:left w:val="none" w:sz="0" w:space="0" w:color="auto"/>
            <w:bottom w:val="none" w:sz="0" w:space="0" w:color="auto"/>
            <w:right w:val="none" w:sz="0" w:space="0" w:color="auto"/>
          </w:divBdr>
        </w:div>
        <w:div w:id="299531952">
          <w:marLeft w:val="446"/>
          <w:marRight w:val="0"/>
          <w:marTop w:val="0"/>
          <w:marBottom w:val="0"/>
          <w:divBdr>
            <w:top w:val="none" w:sz="0" w:space="0" w:color="auto"/>
            <w:left w:val="none" w:sz="0" w:space="0" w:color="auto"/>
            <w:bottom w:val="none" w:sz="0" w:space="0" w:color="auto"/>
            <w:right w:val="none" w:sz="0" w:space="0" w:color="auto"/>
          </w:divBdr>
        </w:div>
        <w:div w:id="757403857">
          <w:marLeft w:val="446"/>
          <w:marRight w:val="0"/>
          <w:marTop w:val="0"/>
          <w:marBottom w:val="0"/>
          <w:divBdr>
            <w:top w:val="none" w:sz="0" w:space="0" w:color="auto"/>
            <w:left w:val="none" w:sz="0" w:space="0" w:color="auto"/>
            <w:bottom w:val="none" w:sz="0" w:space="0" w:color="auto"/>
            <w:right w:val="none" w:sz="0" w:space="0" w:color="auto"/>
          </w:divBdr>
        </w:div>
        <w:div w:id="1472290462">
          <w:marLeft w:val="446"/>
          <w:marRight w:val="0"/>
          <w:marTop w:val="0"/>
          <w:marBottom w:val="0"/>
          <w:divBdr>
            <w:top w:val="none" w:sz="0" w:space="0" w:color="auto"/>
            <w:left w:val="none" w:sz="0" w:space="0" w:color="auto"/>
            <w:bottom w:val="none" w:sz="0" w:space="0" w:color="auto"/>
            <w:right w:val="none" w:sz="0" w:space="0" w:color="auto"/>
          </w:divBdr>
        </w:div>
        <w:div w:id="2002847446">
          <w:marLeft w:val="446"/>
          <w:marRight w:val="0"/>
          <w:marTop w:val="0"/>
          <w:marBottom w:val="0"/>
          <w:divBdr>
            <w:top w:val="none" w:sz="0" w:space="0" w:color="auto"/>
            <w:left w:val="none" w:sz="0" w:space="0" w:color="auto"/>
            <w:bottom w:val="none" w:sz="0" w:space="0" w:color="auto"/>
            <w:right w:val="none" w:sz="0" w:space="0" w:color="auto"/>
          </w:divBdr>
        </w:div>
        <w:div w:id="770590238">
          <w:marLeft w:val="446"/>
          <w:marRight w:val="0"/>
          <w:marTop w:val="0"/>
          <w:marBottom w:val="0"/>
          <w:divBdr>
            <w:top w:val="none" w:sz="0" w:space="0" w:color="auto"/>
            <w:left w:val="none" w:sz="0" w:space="0" w:color="auto"/>
            <w:bottom w:val="none" w:sz="0" w:space="0" w:color="auto"/>
            <w:right w:val="none" w:sz="0" w:space="0" w:color="auto"/>
          </w:divBdr>
        </w:div>
        <w:div w:id="1987200781">
          <w:marLeft w:val="446"/>
          <w:marRight w:val="0"/>
          <w:marTop w:val="0"/>
          <w:marBottom w:val="0"/>
          <w:divBdr>
            <w:top w:val="none" w:sz="0" w:space="0" w:color="auto"/>
            <w:left w:val="none" w:sz="0" w:space="0" w:color="auto"/>
            <w:bottom w:val="none" w:sz="0" w:space="0" w:color="auto"/>
            <w:right w:val="none" w:sz="0" w:space="0" w:color="auto"/>
          </w:divBdr>
        </w:div>
        <w:div w:id="1263956715">
          <w:marLeft w:val="446"/>
          <w:marRight w:val="0"/>
          <w:marTop w:val="0"/>
          <w:marBottom w:val="0"/>
          <w:divBdr>
            <w:top w:val="none" w:sz="0" w:space="0" w:color="auto"/>
            <w:left w:val="none" w:sz="0" w:space="0" w:color="auto"/>
            <w:bottom w:val="none" w:sz="0" w:space="0" w:color="auto"/>
            <w:right w:val="none" w:sz="0" w:space="0" w:color="auto"/>
          </w:divBdr>
        </w:div>
        <w:div w:id="1187452010">
          <w:marLeft w:val="446"/>
          <w:marRight w:val="0"/>
          <w:marTop w:val="0"/>
          <w:marBottom w:val="0"/>
          <w:divBdr>
            <w:top w:val="none" w:sz="0" w:space="0" w:color="auto"/>
            <w:left w:val="none" w:sz="0" w:space="0" w:color="auto"/>
            <w:bottom w:val="none" w:sz="0" w:space="0" w:color="auto"/>
            <w:right w:val="none" w:sz="0" w:space="0" w:color="auto"/>
          </w:divBdr>
        </w:div>
        <w:div w:id="835075126">
          <w:marLeft w:val="446"/>
          <w:marRight w:val="0"/>
          <w:marTop w:val="0"/>
          <w:marBottom w:val="0"/>
          <w:divBdr>
            <w:top w:val="none" w:sz="0" w:space="0" w:color="auto"/>
            <w:left w:val="none" w:sz="0" w:space="0" w:color="auto"/>
            <w:bottom w:val="none" w:sz="0" w:space="0" w:color="auto"/>
            <w:right w:val="none" w:sz="0" w:space="0" w:color="auto"/>
          </w:divBdr>
        </w:div>
        <w:div w:id="1986352120">
          <w:marLeft w:val="446"/>
          <w:marRight w:val="0"/>
          <w:marTop w:val="0"/>
          <w:marBottom w:val="0"/>
          <w:divBdr>
            <w:top w:val="none" w:sz="0" w:space="0" w:color="auto"/>
            <w:left w:val="none" w:sz="0" w:space="0" w:color="auto"/>
            <w:bottom w:val="none" w:sz="0" w:space="0" w:color="auto"/>
            <w:right w:val="none" w:sz="0" w:space="0" w:color="auto"/>
          </w:divBdr>
        </w:div>
        <w:div w:id="832332617">
          <w:marLeft w:val="446"/>
          <w:marRight w:val="0"/>
          <w:marTop w:val="0"/>
          <w:marBottom w:val="0"/>
          <w:divBdr>
            <w:top w:val="none" w:sz="0" w:space="0" w:color="auto"/>
            <w:left w:val="none" w:sz="0" w:space="0" w:color="auto"/>
            <w:bottom w:val="none" w:sz="0" w:space="0" w:color="auto"/>
            <w:right w:val="none" w:sz="0" w:space="0" w:color="auto"/>
          </w:divBdr>
        </w:div>
        <w:div w:id="870873478">
          <w:marLeft w:val="446"/>
          <w:marRight w:val="0"/>
          <w:marTop w:val="0"/>
          <w:marBottom w:val="0"/>
          <w:divBdr>
            <w:top w:val="none" w:sz="0" w:space="0" w:color="auto"/>
            <w:left w:val="none" w:sz="0" w:space="0" w:color="auto"/>
            <w:bottom w:val="none" w:sz="0" w:space="0" w:color="auto"/>
            <w:right w:val="none" w:sz="0" w:space="0" w:color="auto"/>
          </w:divBdr>
        </w:div>
      </w:divsChild>
    </w:div>
    <w:div w:id="1098258422">
      <w:bodyDiv w:val="1"/>
      <w:marLeft w:val="0"/>
      <w:marRight w:val="0"/>
      <w:marTop w:val="0"/>
      <w:marBottom w:val="0"/>
      <w:divBdr>
        <w:top w:val="none" w:sz="0" w:space="0" w:color="auto"/>
        <w:left w:val="none" w:sz="0" w:space="0" w:color="auto"/>
        <w:bottom w:val="none" w:sz="0" w:space="0" w:color="auto"/>
        <w:right w:val="none" w:sz="0" w:space="0" w:color="auto"/>
      </w:divBdr>
      <w:divsChild>
        <w:div w:id="1093739705">
          <w:marLeft w:val="0"/>
          <w:marRight w:val="0"/>
          <w:marTop w:val="0"/>
          <w:marBottom w:val="0"/>
          <w:divBdr>
            <w:top w:val="none" w:sz="0" w:space="0" w:color="auto"/>
            <w:left w:val="none" w:sz="0" w:space="0" w:color="auto"/>
            <w:bottom w:val="none" w:sz="0" w:space="0" w:color="auto"/>
            <w:right w:val="none" w:sz="0" w:space="0" w:color="auto"/>
          </w:divBdr>
        </w:div>
      </w:divsChild>
    </w:div>
    <w:div w:id="1867408196">
      <w:bodyDiv w:val="1"/>
      <w:marLeft w:val="0"/>
      <w:marRight w:val="0"/>
      <w:marTop w:val="0"/>
      <w:marBottom w:val="0"/>
      <w:divBdr>
        <w:top w:val="none" w:sz="0" w:space="0" w:color="auto"/>
        <w:left w:val="none" w:sz="0" w:space="0" w:color="auto"/>
        <w:bottom w:val="none" w:sz="0" w:space="0" w:color="auto"/>
        <w:right w:val="none" w:sz="0" w:space="0" w:color="auto"/>
      </w:divBdr>
      <w:divsChild>
        <w:div w:id="99237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cgchemica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Khemika Korsem</cp:lastModifiedBy>
  <cp:revision>3</cp:revision>
  <dcterms:created xsi:type="dcterms:W3CDTF">2024-12-15T15:09:00Z</dcterms:created>
  <dcterms:modified xsi:type="dcterms:W3CDTF">2024-12-15T15:13:00Z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2024-04-02T06:27:59Z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8173dc12-2164-4445-9d00-87c7dd75a069</vt:lpwstr>
  </property>
  <property fmtid="{D5CDD505-2E9C-101B-9397-08002B2CF9AE}" pid="8" name="MSIP_Label_282ec11f-0307-4ba2-9c7f-1e910abb2b8a_ContentBits">
    <vt:lpwstr>0</vt:lpwstr>
  </property>
</Properties>
</file>